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53264F" w:rsidRDefault="00490374" w:rsidP="00490374">
      <w:pPr>
        <w:pStyle w:val="Heading1"/>
        <w:spacing w:after="120"/>
        <w:rPr>
          <w:rFonts w:cs="Arial"/>
          <w:sz w:val="32"/>
        </w:rPr>
      </w:pPr>
      <w:r w:rsidRPr="0053264F">
        <w:rPr>
          <w:rFonts w:cs="Arial"/>
          <w:sz w:val="32"/>
        </w:rPr>
        <w:t>Appendix A: Self-assessment form</w:t>
      </w:r>
    </w:p>
    <w:p w14:paraId="3853E787" w14:textId="77777777" w:rsidR="00490374" w:rsidRPr="0053264F" w:rsidRDefault="00490374" w:rsidP="00490374">
      <w:pPr>
        <w:rPr>
          <w:rFonts w:ascii="Lato" w:hAnsi="Lato" w:cs="Arial"/>
        </w:rPr>
      </w:pPr>
      <w:r w:rsidRPr="0053264F">
        <w:rPr>
          <w:rFonts w:ascii="Lato" w:hAnsi="Lato" w:cs="Arial"/>
        </w:rPr>
        <w:t xml:space="preserve">This self-assessment form should be completed by the complaints officer and it must be reviewed and approved by the landlord’s governing body at least annually. </w:t>
      </w:r>
    </w:p>
    <w:p w14:paraId="6E292D65" w14:textId="53A23063" w:rsidR="00490374" w:rsidRPr="0053264F" w:rsidRDefault="00490374" w:rsidP="00490374">
      <w:pPr>
        <w:rPr>
          <w:rFonts w:ascii="Lato" w:hAnsi="Lato" w:cs="Arial"/>
        </w:rPr>
      </w:pPr>
      <w:r w:rsidRPr="0053264F">
        <w:rPr>
          <w:rFonts w:ascii="Lato" w:hAnsi="Lato" w:cs="Arial"/>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Pr="0053264F" w:rsidRDefault="00490374" w:rsidP="00490374">
      <w:pPr>
        <w:rPr>
          <w:rFonts w:ascii="Lato" w:hAnsi="Lato" w:cs="Arial"/>
        </w:rPr>
      </w:pPr>
      <w:r w:rsidRPr="0053264F">
        <w:rPr>
          <w:rFonts w:ascii="Lato" w:hAnsi="Lato" w:cs="Arial"/>
        </w:rPr>
        <w:t xml:space="preserve">Landlords are required to complete the self-assessment in full and support all statements with evidence, with additional commentary as necessary. </w:t>
      </w:r>
    </w:p>
    <w:p w14:paraId="00DDFABC" w14:textId="7CF15BC9" w:rsidR="00490374" w:rsidRPr="0053264F" w:rsidRDefault="00490374" w:rsidP="00490374">
      <w:pPr>
        <w:rPr>
          <w:rFonts w:ascii="Lato" w:hAnsi="Lato" w:cs="Arial"/>
        </w:rPr>
      </w:pPr>
      <w:r w:rsidRPr="0053264F">
        <w:rPr>
          <w:rFonts w:ascii="Lato" w:hAnsi="Lato" w:cs="Arial"/>
        </w:rPr>
        <w:t>We recognise</w:t>
      </w:r>
      <w:r w:rsidR="006C0F91" w:rsidRPr="0053264F">
        <w:rPr>
          <w:rFonts w:ascii="Lato" w:hAnsi="Lato" w:cs="Arial"/>
        </w:rPr>
        <w:t xml:space="preserve"> </w:t>
      </w:r>
      <w:r w:rsidRPr="0053264F">
        <w:rPr>
          <w:rFonts w:ascii="Lato" w:hAnsi="Lato" w:cs="Arial"/>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Pr="0053264F" w:rsidRDefault="00490374" w:rsidP="00490374">
      <w:pPr>
        <w:rPr>
          <w:rFonts w:ascii="Lato" w:hAnsi="Lato" w:cs="Arial"/>
        </w:rPr>
      </w:pPr>
    </w:p>
    <w:p w14:paraId="096D85C8" w14:textId="77777777" w:rsidR="00490374" w:rsidRPr="0053264F" w:rsidRDefault="00490374" w:rsidP="00490374">
      <w:pPr>
        <w:rPr>
          <w:rFonts w:ascii="Lato" w:hAnsi="Lato" w:cs="Arial"/>
        </w:rPr>
      </w:pPr>
    </w:p>
    <w:p w14:paraId="4CCD0D13" w14:textId="77777777" w:rsidR="00490374" w:rsidRPr="0053264F" w:rsidRDefault="00490374" w:rsidP="00490374">
      <w:pPr>
        <w:rPr>
          <w:rFonts w:ascii="Lato" w:hAnsi="Lato" w:cs="Arial"/>
        </w:rPr>
      </w:pPr>
    </w:p>
    <w:p w14:paraId="27262698" w14:textId="77777777" w:rsidR="00490374" w:rsidRPr="0053264F" w:rsidRDefault="00490374">
      <w:pPr>
        <w:rPr>
          <w:rFonts w:ascii="Lato" w:hAnsi="Lato" w:cs="Arial"/>
        </w:rPr>
      </w:pPr>
      <w:r w:rsidRPr="0053264F">
        <w:rPr>
          <w:rFonts w:ascii="Lato" w:hAnsi="Lato" w:cs="Arial"/>
        </w:rPr>
        <w:br w:type="page"/>
      </w:r>
    </w:p>
    <w:p w14:paraId="4F710632" w14:textId="7D786750" w:rsidR="00490374" w:rsidRPr="0053264F" w:rsidRDefault="00490374" w:rsidP="00490374">
      <w:pPr>
        <w:pStyle w:val="Heading1"/>
        <w:spacing w:after="120"/>
        <w:rPr>
          <w:rFonts w:ascii="Lato" w:hAnsi="Lato" w:cs="Arial"/>
          <w:sz w:val="22"/>
          <w:szCs w:val="22"/>
        </w:rPr>
      </w:pPr>
      <w:r w:rsidRPr="0053264F">
        <w:rPr>
          <w:rFonts w:ascii="Lato" w:hAnsi="Lato" w:cs="Arial"/>
          <w:sz w:val="22"/>
          <w:szCs w:val="22"/>
        </w:rPr>
        <w:lastRenderedPageBreak/>
        <w:t xml:space="preserve"> Section 1: Definition of a complaint</w:t>
      </w:r>
    </w:p>
    <w:p w14:paraId="663C0DD4" w14:textId="77777777" w:rsidR="00490374" w:rsidRPr="0053264F" w:rsidRDefault="00490374" w:rsidP="00490374">
      <w:pPr>
        <w:rPr>
          <w:rFonts w:ascii="Lato" w:hAnsi="Lato"/>
        </w:rPr>
      </w:pPr>
    </w:p>
    <w:tbl>
      <w:tblPr>
        <w:tblStyle w:val="TableGrid"/>
        <w:tblW w:w="0" w:type="auto"/>
        <w:tblLook w:val="04A0" w:firstRow="1" w:lastRow="0" w:firstColumn="1" w:lastColumn="0" w:noHBand="0" w:noVBand="1"/>
      </w:tblPr>
      <w:tblGrid>
        <w:gridCol w:w="1174"/>
        <w:gridCol w:w="4448"/>
        <w:gridCol w:w="1328"/>
        <w:gridCol w:w="3741"/>
        <w:gridCol w:w="3257"/>
      </w:tblGrid>
      <w:tr w:rsidR="00490374" w:rsidRPr="0053264F" w14:paraId="46BE8FFA" w14:textId="77777777" w:rsidTr="00490374">
        <w:tc>
          <w:tcPr>
            <w:tcW w:w="1177" w:type="dxa"/>
            <w:vAlign w:val="center"/>
          </w:tcPr>
          <w:p w14:paraId="239879D8" w14:textId="47E0BC46" w:rsidR="00490374" w:rsidRPr="0053264F" w:rsidRDefault="00490374" w:rsidP="00490374">
            <w:pPr>
              <w:jc w:val="center"/>
              <w:rPr>
                <w:rFonts w:ascii="Lato" w:hAnsi="Lato" w:cs="Arial"/>
              </w:rPr>
            </w:pPr>
            <w:r w:rsidRPr="0053264F">
              <w:rPr>
                <w:rFonts w:ascii="Lato" w:hAnsi="Lato" w:cs="Arial"/>
              </w:rPr>
              <w:t>Code provision</w:t>
            </w:r>
          </w:p>
        </w:tc>
        <w:tc>
          <w:tcPr>
            <w:tcW w:w="4537" w:type="dxa"/>
            <w:vAlign w:val="center"/>
          </w:tcPr>
          <w:p w14:paraId="2B87206D" w14:textId="61A83BD5" w:rsidR="00490374" w:rsidRPr="0053264F" w:rsidRDefault="00490374" w:rsidP="00490374">
            <w:pPr>
              <w:jc w:val="center"/>
              <w:rPr>
                <w:rFonts w:ascii="Lato" w:hAnsi="Lato" w:cs="Arial"/>
              </w:rPr>
            </w:pPr>
            <w:r w:rsidRPr="0053264F">
              <w:rPr>
                <w:rFonts w:ascii="Lato" w:hAnsi="Lato" w:cs="Arial"/>
              </w:rPr>
              <w:t>Code requirement</w:t>
            </w:r>
          </w:p>
        </w:tc>
        <w:tc>
          <w:tcPr>
            <w:tcW w:w="1340" w:type="dxa"/>
            <w:vAlign w:val="center"/>
          </w:tcPr>
          <w:p w14:paraId="79F3AE9D" w14:textId="5A76913E" w:rsidR="00490374" w:rsidRPr="0053264F" w:rsidRDefault="00490374" w:rsidP="00490374">
            <w:pPr>
              <w:jc w:val="center"/>
              <w:rPr>
                <w:rFonts w:ascii="Lato" w:hAnsi="Lato" w:cs="Arial"/>
              </w:rPr>
            </w:pPr>
            <w:r w:rsidRPr="0053264F">
              <w:rPr>
                <w:rFonts w:ascii="Lato" w:hAnsi="Lato" w:cs="Arial"/>
              </w:rPr>
              <w:t>Comply: Yes / No</w:t>
            </w:r>
          </w:p>
        </w:tc>
        <w:tc>
          <w:tcPr>
            <w:tcW w:w="3827" w:type="dxa"/>
            <w:vAlign w:val="center"/>
          </w:tcPr>
          <w:p w14:paraId="147EC602" w14:textId="63EB2293" w:rsidR="00490374" w:rsidRPr="0053264F" w:rsidRDefault="00490374" w:rsidP="00490374">
            <w:pPr>
              <w:jc w:val="center"/>
              <w:rPr>
                <w:rFonts w:ascii="Lato" w:hAnsi="Lato" w:cs="Arial"/>
              </w:rPr>
            </w:pPr>
            <w:r w:rsidRPr="0053264F">
              <w:rPr>
                <w:rFonts w:ascii="Lato" w:hAnsi="Lato" w:cs="Arial"/>
              </w:rPr>
              <w:t>Evidence</w:t>
            </w:r>
          </w:p>
        </w:tc>
        <w:tc>
          <w:tcPr>
            <w:tcW w:w="3293" w:type="dxa"/>
            <w:vAlign w:val="center"/>
          </w:tcPr>
          <w:p w14:paraId="5E7EEFB3" w14:textId="3AA9D856" w:rsidR="00490374" w:rsidRPr="0053264F" w:rsidRDefault="00490374" w:rsidP="00490374">
            <w:pPr>
              <w:jc w:val="center"/>
              <w:rPr>
                <w:rFonts w:ascii="Lato" w:hAnsi="Lato" w:cs="Arial"/>
              </w:rPr>
            </w:pPr>
            <w:r w:rsidRPr="0053264F">
              <w:rPr>
                <w:rFonts w:ascii="Lato" w:hAnsi="Lato" w:cs="Arial"/>
              </w:rPr>
              <w:t>Commentary / explanation</w:t>
            </w:r>
          </w:p>
        </w:tc>
      </w:tr>
      <w:tr w:rsidR="00490374" w:rsidRPr="0053264F" w14:paraId="72C09958" w14:textId="77777777" w:rsidTr="00B13E03">
        <w:tc>
          <w:tcPr>
            <w:tcW w:w="1177" w:type="dxa"/>
            <w:vAlign w:val="center"/>
          </w:tcPr>
          <w:p w14:paraId="4297BC8F" w14:textId="22C9EEBC" w:rsidR="00490374" w:rsidRPr="0053264F" w:rsidRDefault="00EB5DC1" w:rsidP="00490374">
            <w:pPr>
              <w:jc w:val="center"/>
              <w:rPr>
                <w:rFonts w:ascii="Lato" w:hAnsi="Lato" w:cs="Arial"/>
              </w:rPr>
            </w:pPr>
            <w:r w:rsidRPr="0053264F">
              <w:rPr>
                <w:rFonts w:ascii="Lato" w:hAnsi="Lato" w:cs="Arial"/>
              </w:rPr>
              <w:t>1.2</w:t>
            </w:r>
          </w:p>
        </w:tc>
        <w:tc>
          <w:tcPr>
            <w:tcW w:w="4537" w:type="dxa"/>
            <w:vAlign w:val="center"/>
          </w:tcPr>
          <w:p w14:paraId="6337877E" w14:textId="77777777" w:rsidR="00EB5DC1" w:rsidRPr="0053264F" w:rsidRDefault="00EB5DC1" w:rsidP="00EB5DC1">
            <w:pPr>
              <w:pStyle w:val="NoSpacing"/>
              <w:numPr>
                <w:ilvl w:val="0"/>
                <w:numId w:val="0"/>
              </w:numPr>
              <w:spacing w:after="120"/>
              <w:rPr>
                <w:rFonts w:ascii="Lato" w:hAnsi="Lato"/>
                <w:sz w:val="22"/>
                <w:szCs w:val="22"/>
              </w:rPr>
            </w:pPr>
            <w:r w:rsidRPr="0053264F">
              <w:rPr>
                <w:rFonts w:ascii="Lato" w:hAnsi="Lato"/>
                <w:sz w:val="22"/>
                <w:szCs w:val="22"/>
              </w:rPr>
              <w:t>A complaint must be defined as:</w:t>
            </w:r>
            <w:bookmarkStart w:id="0" w:name="_Hlk108509032"/>
          </w:p>
          <w:p w14:paraId="6455CDCE" w14:textId="77777777" w:rsidR="00EB5DC1" w:rsidRPr="0053264F" w:rsidRDefault="00EB5DC1" w:rsidP="00EB5DC1">
            <w:pPr>
              <w:spacing w:after="120"/>
              <w:ind w:left="567"/>
              <w:rPr>
                <w:rFonts w:ascii="Lato" w:hAnsi="Lato" w:cs="Arial"/>
                <w:i/>
                <w:iCs/>
              </w:rPr>
            </w:pPr>
            <w:r w:rsidRPr="0053264F">
              <w:rPr>
                <w:rFonts w:ascii="Lato" w:hAnsi="Lato" w:cs="Arial"/>
                <w:i/>
                <w:iCs/>
              </w:rPr>
              <w:t xml:space="preserve">‘an expression of dissatisfaction, however made, about the standard of service, actions or lack of action by the landlord, its own staff, or those acting on its behalf, affecting </w:t>
            </w:r>
            <w:r w:rsidRPr="0053264F">
              <w:rPr>
                <w:rFonts w:ascii="Lato" w:hAnsi="Lato" w:cs="Arial"/>
                <w:i/>
              </w:rPr>
              <w:t>a resident or group of residents</w:t>
            </w:r>
            <w:r w:rsidRPr="0053264F">
              <w:rPr>
                <w:rFonts w:ascii="Lato" w:hAnsi="Lato" w:cs="Arial"/>
                <w:i/>
                <w:iCs/>
              </w:rPr>
              <w:t xml:space="preserve">.’ </w:t>
            </w:r>
            <w:bookmarkEnd w:id="0"/>
          </w:p>
          <w:p w14:paraId="522985ED" w14:textId="77777777" w:rsidR="00490374" w:rsidRPr="0053264F" w:rsidRDefault="00490374" w:rsidP="00EB5DC1">
            <w:pPr>
              <w:rPr>
                <w:rFonts w:ascii="Lato" w:hAnsi="Lato" w:cs="Arial"/>
              </w:rPr>
            </w:pPr>
          </w:p>
        </w:tc>
        <w:tc>
          <w:tcPr>
            <w:tcW w:w="1340" w:type="dxa"/>
            <w:shd w:val="clear" w:color="auto" w:fill="E2EFD9" w:themeFill="accent6" w:themeFillTint="33"/>
            <w:vAlign w:val="center"/>
          </w:tcPr>
          <w:p w14:paraId="1E03B5FB" w14:textId="664EC8E9" w:rsidR="00490374" w:rsidRPr="0053264F" w:rsidRDefault="00FC1F29" w:rsidP="00490374">
            <w:pPr>
              <w:jc w:val="center"/>
              <w:rPr>
                <w:rFonts w:ascii="Lato" w:hAnsi="Lato" w:cs="Arial"/>
              </w:rPr>
            </w:pPr>
            <w:r w:rsidRPr="0053264F">
              <w:rPr>
                <w:rFonts w:ascii="Lato" w:hAnsi="Lato" w:cs="Arial"/>
              </w:rPr>
              <w:t>Yes</w:t>
            </w:r>
          </w:p>
        </w:tc>
        <w:tc>
          <w:tcPr>
            <w:tcW w:w="3827" w:type="dxa"/>
            <w:vAlign w:val="center"/>
          </w:tcPr>
          <w:p w14:paraId="5F04D4E0" w14:textId="77777777" w:rsidR="00490374" w:rsidRPr="0053264F" w:rsidRDefault="009471FF" w:rsidP="005E21C8">
            <w:pPr>
              <w:rPr>
                <w:rFonts w:ascii="Lato" w:hAnsi="Lato" w:cs="Arial"/>
              </w:rPr>
            </w:pPr>
            <w:r w:rsidRPr="0053264F">
              <w:rPr>
                <w:rFonts w:ascii="Lato" w:hAnsi="Lato" w:cs="Arial"/>
              </w:rPr>
              <w:t>Futures Housing Group Complaints and Compliments Policy</w:t>
            </w:r>
          </w:p>
          <w:p w14:paraId="0F6932B5" w14:textId="2EE98ADA" w:rsidR="00CB4030" w:rsidRPr="0053264F" w:rsidRDefault="00CB4030" w:rsidP="005E21C8">
            <w:pPr>
              <w:rPr>
                <w:rFonts w:ascii="Lato" w:hAnsi="Lato" w:cs="Arial"/>
              </w:rPr>
            </w:pPr>
            <w:r w:rsidRPr="0053264F">
              <w:rPr>
                <w:rFonts w:ascii="Lato" w:hAnsi="Lato" w:cs="Arial"/>
              </w:rPr>
              <w:t xml:space="preserve">Section </w:t>
            </w:r>
            <w:r w:rsidR="00CC1C5E" w:rsidRPr="0053264F">
              <w:rPr>
                <w:rFonts w:ascii="Lato" w:hAnsi="Lato" w:cs="Arial"/>
              </w:rPr>
              <w:t>3</w:t>
            </w:r>
          </w:p>
        </w:tc>
        <w:tc>
          <w:tcPr>
            <w:tcW w:w="3293" w:type="dxa"/>
            <w:vAlign w:val="center"/>
          </w:tcPr>
          <w:p w14:paraId="51CAF908" w14:textId="72B05D64" w:rsidR="00490374" w:rsidRPr="0053264F" w:rsidRDefault="00330CD0" w:rsidP="00395F6B">
            <w:pPr>
              <w:jc w:val="both"/>
              <w:rPr>
                <w:rFonts w:ascii="Lato" w:hAnsi="Lato" w:cs="Arial"/>
              </w:rPr>
            </w:pPr>
            <w:r w:rsidRPr="0053264F">
              <w:rPr>
                <w:rFonts w:ascii="Lato" w:hAnsi="Lato" w:cs="Arial"/>
              </w:rPr>
              <w:t>This definition is used in</w:t>
            </w:r>
            <w:r w:rsidR="008E14CB" w:rsidRPr="0053264F">
              <w:rPr>
                <w:rFonts w:ascii="Lato" w:hAnsi="Lato" w:cs="Arial"/>
              </w:rPr>
              <w:t xml:space="preserve"> the policy</w:t>
            </w:r>
          </w:p>
        </w:tc>
      </w:tr>
      <w:tr w:rsidR="00490374" w:rsidRPr="0053264F" w14:paraId="0B332C87" w14:textId="77777777" w:rsidTr="00B13E03">
        <w:tc>
          <w:tcPr>
            <w:tcW w:w="1177" w:type="dxa"/>
            <w:vAlign w:val="center"/>
          </w:tcPr>
          <w:p w14:paraId="5F720BCA" w14:textId="2FAE55F0" w:rsidR="00490374" w:rsidRPr="0053264F" w:rsidRDefault="00EB5DC1" w:rsidP="00490374">
            <w:pPr>
              <w:jc w:val="center"/>
              <w:rPr>
                <w:rFonts w:ascii="Lato" w:hAnsi="Lato" w:cs="Arial"/>
              </w:rPr>
            </w:pPr>
            <w:r w:rsidRPr="0053264F">
              <w:rPr>
                <w:rFonts w:ascii="Lato" w:hAnsi="Lato" w:cs="Arial"/>
              </w:rPr>
              <w:t>1.3</w:t>
            </w:r>
          </w:p>
        </w:tc>
        <w:tc>
          <w:tcPr>
            <w:tcW w:w="4537" w:type="dxa"/>
            <w:vAlign w:val="center"/>
          </w:tcPr>
          <w:p w14:paraId="353B36A6" w14:textId="1AC79132" w:rsidR="00490374" w:rsidRPr="0053264F" w:rsidRDefault="00EB5DC1" w:rsidP="00EB5DC1">
            <w:pPr>
              <w:pStyle w:val="NoSpacing"/>
              <w:numPr>
                <w:ilvl w:val="0"/>
                <w:numId w:val="0"/>
              </w:numPr>
              <w:spacing w:after="120"/>
              <w:rPr>
                <w:rFonts w:ascii="Lato" w:hAnsi="Lato"/>
                <w:sz w:val="22"/>
                <w:szCs w:val="22"/>
              </w:rPr>
            </w:pPr>
            <w:r w:rsidRPr="0053264F">
              <w:rPr>
                <w:rFonts w:ascii="Lato" w:hAnsi="Lato"/>
                <w:sz w:val="22"/>
                <w:szCs w:val="22"/>
              </w:rPr>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shd w:val="clear" w:color="auto" w:fill="E2EFD9" w:themeFill="accent6" w:themeFillTint="33"/>
            <w:vAlign w:val="center"/>
          </w:tcPr>
          <w:p w14:paraId="3BAC5838" w14:textId="6930A9CF" w:rsidR="00490374" w:rsidRPr="0053264F" w:rsidRDefault="008E14CB" w:rsidP="00490374">
            <w:pPr>
              <w:jc w:val="center"/>
              <w:rPr>
                <w:rFonts w:ascii="Lato" w:hAnsi="Lato" w:cs="Arial"/>
              </w:rPr>
            </w:pPr>
            <w:r w:rsidRPr="0053264F">
              <w:rPr>
                <w:rFonts w:ascii="Lato" w:hAnsi="Lato" w:cs="Arial"/>
              </w:rPr>
              <w:t>Yes</w:t>
            </w:r>
          </w:p>
        </w:tc>
        <w:tc>
          <w:tcPr>
            <w:tcW w:w="3827" w:type="dxa"/>
            <w:vAlign w:val="center"/>
          </w:tcPr>
          <w:p w14:paraId="2C2D1BAF" w14:textId="77777777" w:rsidR="004C4C06" w:rsidRPr="0053264F" w:rsidRDefault="004C4C06" w:rsidP="005E21C8">
            <w:pPr>
              <w:rPr>
                <w:rFonts w:ascii="Lato" w:hAnsi="Lato" w:cs="Arial"/>
              </w:rPr>
            </w:pPr>
            <w:r w:rsidRPr="0053264F">
              <w:rPr>
                <w:rFonts w:ascii="Lato" w:hAnsi="Lato" w:cs="Arial"/>
              </w:rPr>
              <w:t>Futures Housing Group Complaints and Compliments Policy</w:t>
            </w:r>
          </w:p>
          <w:p w14:paraId="5DC134FC" w14:textId="525DA404" w:rsidR="00490374" w:rsidRPr="0053264F" w:rsidRDefault="004C4C06" w:rsidP="005E21C8">
            <w:pPr>
              <w:rPr>
                <w:rFonts w:ascii="Lato" w:hAnsi="Lato" w:cs="Arial"/>
              </w:rPr>
            </w:pPr>
            <w:r w:rsidRPr="0053264F">
              <w:rPr>
                <w:rFonts w:ascii="Lato" w:hAnsi="Lato" w:cs="Arial"/>
              </w:rPr>
              <w:t xml:space="preserve">Section </w:t>
            </w:r>
            <w:r w:rsidR="00A22748" w:rsidRPr="0053264F">
              <w:rPr>
                <w:rFonts w:ascii="Lato" w:hAnsi="Lato" w:cs="Arial"/>
              </w:rPr>
              <w:t>4</w:t>
            </w:r>
          </w:p>
        </w:tc>
        <w:tc>
          <w:tcPr>
            <w:tcW w:w="3293" w:type="dxa"/>
            <w:vAlign w:val="center"/>
          </w:tcPr>
          <w:p w14:paraId="5B30FB52" w14:textId="77777777" w:rsidR="00546EBD" w:rsidRPr="0053264F" w:rsidRDefault="00546EBD" w:rsidP="00546EBD">
            <w:pPr>
              <w:ind w:left="-5" w:right="19"/>
              <w:rPr>
                <w:rFonts w:ascii="Lato" w:hAnsi="Lato" w:cs="Arial"/>
              </w:rPr>
            </w:pPr>
            <w:r w:rsidRPr="0053264F">
              <w:rPr>
                <w:rFonts w:ascii="Lato" w:hAnsi="Lato" w:cs="Arial"/>
              </w:rPr>
              <w:t xml:space="preserve">You do not need to use the word “complaint” for it to be treated as such. Where you express dissatisfaction with our response to your service request, even if the handling of your service request is ongoing, you will be given the choice to make a complaint. </w:t>
            </w:r>
          </w:p>
          <w:p w14:paraId="01266A03" w14:textId="77777777" w:rsidR="00546EBD" w:rsidRPr="0053264F" w:rsidRDefault="00546EBD" w:rsidP="00546EBD">
            <w:pPr>
              <w:spacing w:line="259" w:lineRule="auto"/>
              <w:rPr>
                <w:rFonts w:ascii="Lato" w:hAnsi="Lato" w:cs="Arial"/>
              </w:rPr>
            </w:pPr>
            <w:r w:rsidRPr="0053264F">
              <w:rPr>
                <w:rFonts w:ascii="Lato" w:hAnsi="Lato" w:cs="Arial"/>
              </w:rPr>
              <w:t xml:space="preserve"> </w:t>
            </w:r>
          </w:p>
          <w:p w14:paraId="39BD93D0" w14:textId="77777777" w:rsidR="00546EBD" w:rsidRPr="0053264F" w:rsidRDefault="00546EBD" w:rsidP="00546EBD">
            <w:pPr>
              <w:spacing w:after="160" w:line="278" w:lineRule="auto"/>
              <w:rPr>
                <w:rFonts w:ascii="Lato" w:hAnsi="Lato" w:cs="Arial"/>
                <w:b/>
                <w:bCs/>
              </w:rPr>
            </w:pPr>
            <w:r w:rsidRPr="0053264F">
              <w:rPr>
                <w:rFonts w:ascii="Lato" w:hAnsi="Lato" w:cs="Arial"/>
                <w:b/>
                <w:bCs/>
              </w:rPr>
              <w:t>Choice to complain</w:t>
            </w:r>
          </w:p>
          <w:p w14:paraId="38DC582C" w14:textId="77777777" w:rsidR="00546EBD" w:rsidRPr="0053264F" w:rsidRDefault="00546EBD" w:rsidP="00546EBD">
            <w:pPr>
              <w:spacing w:after="160" w:line="278" w:lineRule="auto"/>
              <w:rPr>
                <w:rFonts w:ascii="Lato" w:hAnsi="Lato" w:cs="Arial"/>
              </w:rPr>
            </w:pPr>
            <w:r w:rsidRPr="0053264F">
              <w:rPr>
                <w:rFonts w:ascii="Lato" w:hAnsi="Lato" w:cs="Arial"/>
              </w:rPr>
              <w:t>Whenever:</w:t>
            </w:r>
          </w:p>
          <w:p w14:paraId="782F6B78" w14:textId="77777777" w:rsidR="00546EBD" w:rsidRPr="0053264F" w:rsidRDefault="00546EBD">
            <w:pPr>
              <w:numPr>
                <w:ilvl w:val="0"/>
                <w:numId w:val="38"/>
              </w:numPr>
              <w:spacing w:after="160" w:line="278" w:lineRule="auto"/>
              <w:rPr>
                <w:rFonts w:ascii="Lato" w:hAnsi="Lato" w:cs="Arial"/>
              </w:rPr>
            </w:pPr>
            <w:r w:rsidRPr="0053264F">
              <w:rPr>
                <w:rFonts w:ascii="Lato" w:hAnsi="Lato" w:cs="Arial"/>
              </w:rPr>
              <w:t xml:space="preserve">you express dissatisfaction about our service, </w:t>
            </w:r>
            <w:r w:rsidRPr="0053264F">
              <w:rPr>
                <w:rFonts w:ascii="Lato" w:hAnsi="Lato" w:cs="Arial"/>
                <w:b/>
                <w:bCs/>
              </w:rPr>
              <w:t>or</w:t>
            </w:r>
          </w:p>
          <w:p w14:paraId="4E3AD27A" w14:textId="77777777" w:rsidR="00546EBD" w:rsidRPr="0053264F" w:rsidRDefault="00546EBD">
            <w:pPr>
              <w:numPr>
                <w:ilvl w:val="0"/>
                <w:numId w:val="38"/>
              </w:numPr>
              <w:spacing w:after="160" w:line="278" w:lineRule="auto"/>
              <w:rPr>
                <w:rFonts w:ascii="Lato" w:hAnsi="Lato" w:cs="Arial"/>
              </w:rPr>
            </w:pPr>
            <w:r w:rsidRPr="0053264F">
              <w:rPr>
                <w:rFonts w:ascii="Lato" w:hAnsi="Lato" w:cs="Arial"/>
              </w:rPr>
              <w:t xml:space="preserve">we identify a service failure ourselves </w:t>
            </w:r>
            <w:r w:rsidRPr="0053264F">
              <w:rPr>
                <w:rFonts w:ascii="Lato" w:hAnsi="Lato" w:cs="Arial"/>
              </w:rPr>
              <w:lastRenderedPageBreak/>
              <w:t>(including through staff or third parties),</w:t>
            </w:r>
          </w:p>
          <w:p w14:paraId="581A7CD0" w14:textId="4F7C93CF" w:rsidR="00490374" w:rsidRPr="0053264F" w:rsidRDefault="00546EBD" w:rsidP="00546EBD">
            <w:pPr>
              <w:spacing w:after="160" w:line="278" w:lineRule="auto"/>
              <w:rPr>
                <w:rFonts w:ascii="Lato" w:hAnsi="Lato"/>
              </w:rPr>
            </w:pPr>
            <w:r w:rsidRPr="0053264F">
              <w:rPr>
                <w:rFonts w:ascii="Lato" w:hAnsi="Lato" w:cs="Arial"/>
              </w:rPr>
              <w:t>we will give you the choice to have the matter dealt with as a complaint</w:t>
            </w:r>
            <w:r w:rsidRPr="0053264F">
              <w:rPr>
                <w:rFonts w:ascii="Lato" w:hAnsi="Lato"/>
              </w:rPr>
              <w:t>.</w:t>
            </w:r>
          </w:p>
        </w:tc>
      </w:tr>
      <w:tr w:rsidR="00490374" w:rsidRPr="0053264F" w14:paraId="3296A97F" w14:textId="77777777" w:rsidTr="00B13E03">
        <w:tc>
          <w:tcPr>
            <w:tcW w:w="1177" w:type="dxa"/>
            <w:vAlign w:val="center"/>
          </w:tcPr>
          <w:p w14:paraId="6BCE2337" w14:textId="5A2E7FA3" w:rsidR="00490374" w:rsidRPr="0053264F" w:rsidRDefault="00EB5DC1" w:rsidP="00490374">
            <w:pPr>
              <w:jc w:val="center"/>
              <w:rPr>
                <w:rFonts w:ascii="Lato" w:hAnsi="Lato" w:cs="Arial"/>
              </w:rPr>
            </w:pPr>
            <w:r w:rsidRPr="0053264F">
              <w:rPr>
                <w:rFonts w:ascii="Lato" w:hAnsi="Lato" w:cs="Arial"/>
              </w:rPr>
              <w:lastRenderedPageBreak/>
              <w:t>1.4</w:t>
            </w:r>
          </w:p>
        </w:tc>
        <w:tc>
          <w:tcPr>
            <w:tcW w:w="4537" w:type="dxa"/>
            <w:vAlign w:val="center"/>
          </w:tcPr>
          <w:p w14:paraId="5E29EA04" w14:textId="1C446933" w:rsidR="00490374" w:rsidRPr="0053264F" w:rsidRDefault="00EB5DC1" w:rsidP="00EB5DC1">
            <w:pPr>
              <w:rPr>
                <w:rFonts w:ascii="Lato" w:hAnsi="Lato" w:cs="Arial"/>
              </w:rPr>
            </w:pPr>
            <w:r w:rsidRPr="0053264F">
              <w:rPr>
                <w:rFonts w:ascii="Lato" w:hAnsi="Lato" w:cs="Arial"/>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340" w:type="dxa"/>
            <w:shd w:val="clear" w:color="auto" w:fill="E2EFD9" w:themeFill="accent6" w:themeFillTint="33"/>
            <w:vAlign w:val="center"/>
          </w:tcPr>
          <w:p w14:paraId="0903912B" w14:textId="439F27FA" w:rsidR="00490374" w:rsidRPr="0053264F" w:rsidRDefault="004A2161" w:rsidP="00490374">
            <w:pPr>
              <w:jc w:val="center"/>
              <w:rPr>
                <w:rFonts w:ascii="Lato" w:hAnsi="Lato" w:cs="Arial"/>
              </w:rPr>
            </w:pPr>
            <w:r w:rsidRPr="0053264F">
              <w:rPr>
                <w:rFonts w:ascii="Lato" w:hAnsi="Lato" w:cs="Arial"/>
              </w:rPr>
              <w:t>Yes</w:t>
            </w:r>
          </w:p>
        </w:tc>
        <w:tc>
          <w:tcPr>
            <w:tcW w:w="3827" w:type="dxa"/>
            <w:vAlign w:val="center"/>
          </w:tcPr>
          <w:p w14:paraId="6A08D898" w14:textId="77777777" w:rsidR="004A2161" w:rsidRPr="0053264F" w:rsidRDefault="004A2161" w:rsidP="005E21C8">
            <w:pPr>
              <w:rPr>
                <w:rFonts w:ascii="Lato" w:hAnsi="Lato" w:cs="Arial"/>
              </w:rPr>
            </w:pPr>
            <w:r w:rsidRPr="0053264F">
              <w:rPr>
                <w:rFonts w:ascii="Lato" w:hAnsi="Lato" w:cs="Arial"/>
              </w:rPr>
              <w:t>Futures Housing Group Complaints and Compliments Policy</w:t>
            </w:r>
          </w:p>
          <w:p w14:paraId="68E4DFCE" w14:textId="7FCB87E5" w:rsidR="00490374" w:rsidRPr="0053264F" w:rsidRDefault="004A2161" w:rsidP="005E21C8">
            <w:pPr>
              <w:rPr>
                <w:rFonts w:ascii="Lato" w:hAnsi="Lato" w:cs="Arial"/>
              </w:rPr>
            </w:pPr>
            <w:r w:rsidRPr="0053264F">
              <w:rPr>
                <w:rFonts w:ascii="Lato" w:hAnsi="Lato" w:cs="Arial"/>
              </w:rPr>
              <w:t xml:space="preserve">Section </w:t>
            </w:r>
            <w:r w:rsidR="00995E21" w:rsidRPr="0053264F">
              <w:rPr>
                <w:rFonts w:ascii="Lato" w:hAnsi="Lato" w:cs="Arial"/>
              </w:rPr>
              <w:t>3</w:t>
            </w:r>
          </w:p>
        </w:tc>
        <w:tc>
          <w:tcPr>
            <w:tcW w:w="3293" w:type="dxa"/>
            <w:vAlign w:val="center"/>
          </w:tcPr>
          <w:p w14:paraId="0692CA17" w14:textId="77777777" w:rsidR="00A01BE0" w:rsidRPr="0053264F" w:rsidRDefault="00A01BE0" w:rsidP="00A01BE0">
            <w:pPr>
              <w:widowControl w:val="0"/>
              <w:autoSpaceDE w:val="0"/>
              <w:autoSpaceDN w:val="0"/>
              <w:rPr>
                <w:rFonts w:ascii="Lato" w:eastAsia="Arial" w:hAnsi="Lato" w:cs="Arial"/>
                <w:lang w:val="en-US"/>
              </w:rPr>
            </w:pPr>
            <w:r w:rsidRPr="0053264F">
              <w:rPr>
                <w:rFonts w:ascii="Lato" w:eastAsia="Arial" w:hAnsi="Lato" w:cs="Arial"/>
                <w:lang w:val="en-US"/>
              </w:rPr>
              <w:t>A service request is defined by the Housing Ombudsman Service as:</w:t>
            </w:r>
          </w:p>
          <w:p w14:paraId="485F7B3F" w14:textId="77777777" w:rsidR="00A01BE0" w:rsidRPr="0053264F" w:rsidRDefault="00A01BE0" w:rsidP="00A01BE0">
            <w:pPr>
              <w:widowControl w:val="0"/>
              <w:autoSpaceDE w:val="0"/>
              <w:autoSpaceDN w:val="0"/>
              <w:ind w:firstLine="360"/>
              <w:rPr>
                <w:rFonts w:ascii="Lato" w:eastAsia="Arial" w:hAnsi="Lato" w:cs="Arial"/>
                <w:lang w:val="en-US"/>
              </w:rPr>
            </w:pPr>
          </w:p>
          <w:p w14:paraId="1207E947" w14:textId="77777777" w:rsidR="00A01BE0" w:rsidRPr="0053264F" w:rsidRDefault="00A01BE0" w:rsidP="00B70E5F">
            <w:pPr>
              <w:widowControl w:val="0"/>
              <w:autoSpaceDE w:val="0"/>
              <w:autoSpaceDN w:val="0"/>
              <w:rPr>
                <w:rFonts w:ascii="Lato" w:eastAsia="Arial" w:hAnsi="Lato" w:cs="Arial"/>
                <w:i/>
                <w:iCs/>
                <w:lang w:val="en-US"/>
              </w:rPr>
            </w:pPr>
            <w:r w:rsidRPr="0053264F">
              <w:rPr>
                <w:rFonts w:ascii="Lato" w:eastAsia="Arial" w:hAnsi="Lato" w:cs="Arial"/>
                <w:lang w:val="en-US"/>
              </w:rPr>
              <w:t>‘</w:t>
            </w:r>
            <w:r w:rsidRPr="0053264F">
              <w:rPr>
                <w:rFonts w:ascii="Lato" w:eastAsia="Arial" w:hAnsi="Lato" w:cs="Arial"/>
                <w:i/>
                <w:iCs/>
                <w:lang w:val="en-US"/>
              </w:rPr>
              <w:t>A request from a resident to the landlord requiring action to be taken to put something right.’</w:t>
            </w:r>
          </w:p>
          <w:p w14:paraId="548D04A9" w14:textId="77777777" w:rsidR="00A01BE0" w:rsidRPr="0053264F" w:rsidRDefault="00A01BE0" w:rsidP="00A01BE0">
            <w:pPr>
              <w:widowControl w:val="0"/>
              <w:autoSpaceDE w:val="0"/>
              <w:autoSpaceDN w:val="0"/>
              <w:rPr>
                <w:rFonts w:ascii="Lato" w:eastAsia="Arial" w:hAnsi="Lato" w:cs="Arial"/>
                <w:lang w:val="en-US"/>
              </w:rPr>
            </w:pPr>
          </w:p>
          <w:p w14:paraId="40F8A641" w14:textId="77777777" w:rsidR="00A01BE0" w:rsidRPr="0053264F" w:rsidRDefault="00A01BE0" w:rsidP="00A01BE0">
            <w:pPr>
              <w:widowControl w:val="0"/>
              <w:autoSpaceDE w:val="0"/>
              <w:autoSpaceDN w:val="0"/>
              <w:rPr>
                <w:rFonts w:ascii="Lato" w:eastAsia="Arial" w:hAnsi="Lato" w:cs="Arial"/>
                <w:lang w:val="en-US"/>
              </w:rPr>
            </w:pPr>
            <w:r w:rsidRPr="0053264F">
              <w:rPr>
                <w:rFonts w:ascii="Lato" w:eastAsia="Arial" w:hAnsi="Lato" w:cs="Arial"/>
                <w:lang w:val="en-US"/>
              </w:rPr>
              <w:t xml:space="preserve">An example of a service request is a first-time report of an issue, such as a repair request, ASB report or a missed appointment. These will be treated as a service request and monitored through our CRM or Housing Management System. </w:t>
            </w:r>
          </w:p>
          <w:p w14:paraId="78A5DD5D" w14:textId="77777777" w:rsidR="00C04629" w:rsidRPr="0053264F" w:rsidRDefault="00C04629" w:rsidP="00A01BE0">
            <w:pPr>
              <w:widowControl w:val="0"/>
              <w:autoSpaceDE w:val="0"/>
              <w:autoSpaceDN w:val="0"/>
              <w:rPr>
                <w:rFonts w:ascii="Lato" w:eastAsia="Arial" w:hAnsi="Lato" w:cs="Arial"/>
                <w:lang w:val="en-US"/>
              </w:rPr>
            </w:pPr>
          </w:p>
          <w:p w14:paraId="04F92C76" w14:textId="77777777" w:rsidR="00C04629" w:rsidRPr="0053264F" w:rsidRDefault="00C04629" w:rsidP="00C04629">
            <w:pPr>
              <w:widowControl w:val="0"/>
              <w:autoSpaceDE w:val="0"/>
              <w:autoSpaceDN w:val="0"/>
              <w:rPr>
                <w:rFonts w:ascii="Lato" w:eastAsia="Arial" w:hAnsi="Lato" w:cs="Arial"/>
                <w:lang w:val="en-US"/>
              </w:rPr>
            </w:pPr>
            <w:r w:rsidRPr="0053264F">
              <w:rPr>
                <w:rFonts w:ascii="Lato" w:eastAsia="Arial" w:hAnsi="Lato" w:cs="Arial"/>
                <w:lang w:val="en-US"/>
              </w:rPr>
              <w:t xml:space="preserve">If you express dissatisfaction with how the service request has been handled, it will be raised as a formal complaint. We will continue to address the service request alongside a complaint investigation. </w:t>
            </w:r>
          </w:p>
          <w:p w14:paraId="2F6AE317" w14:textId="3E294637" w:rsidR="00490374" w:rsidRPr="0053264F" w:rsidRDefault="00490374" w:rsidP="005E21C8">
            <w:pPr>
              <w:rPr>
                <w:rFonts w:ascii="Lato" w:hAnsi="Lato" w:cs="Arial"/>
              </w:rPr>
            </w:pPr>
          </w:p>
        </w:tc>
      </w:tr>
      <w:tr w:rsidR="00490374" w:rsidRPr="0053264F" w14:paraId="4EC13BF5" w14:textId="77777777" w:rsidTr="00B13E03">
        <w:tc>
          <w:tcPr>
            <w:tcW w:w="1177" w:type="dxa"/>
            <w:vAlign w:val="center"/>
          </w:tcPr>
          <w:p w14:paraId="73514326" w14:textId="3DD5D40F" w:rsidR="00490374" w:rsidRPr="0053264F" w:rsidRDefault="00EB5DC1" w:rsidP="00490374">
            <w:pPr>
              <w:jc w:val="center"/>
              <w:rPr>
                <w:rFonts w:ascii="Lato" w:hAnsi="Lato" w:cs="Arial"/>
              </w:rPr>
            </w:pPr>
            <w:r w:rsidRPr="0053264F">
              <w:rPr>
                <w:rFonts w:ascii="Lato" w:hAnsi="Lato" w:cs="Arial"/>
              </w:rPr>
              <w:t>1.5</w:t>
            </w:r>
          </w:p>
        </w:tc>
        <w:tc>
          <w:tcPr>
            <w:tcW w:w="4537" w:type="dxa"/>
            <w:vAlign w:val="center"/>
          </w:tcPr>
          <w:p w14:paraId="02D5E8DB" w14:textId="77777777" w:rsidR="00EB5DC1" w:rsidRPr="0053264F" w:rsidRDefault="00EB5DC1" w:rsidP="00EB5DC1">
            <w:pPr>
              <w:pStyle w:val="NoSpacing"/>
              <w:numPr>
                <w:ilvl w:val="0"/>
                <w:numId w:val="0"/>
              </w:numPr>
              <w:spacing w:after="120"/>
              <w:rPr>
                <w:rFonts w:ascii="Lato" w:hAnsi="Lato"/>
                <w:sz w:val="22"/>
                <w:szCs w:val="22"/>
              </w:rPr>
            </w:pPr>
            <w:r w:rsidRPr="0053264F">
              <w:rPr>
                <w:rFonts w:ascii="Lato" w:hAnsi="Lato"/>
                <w:sz w:val="22"/>
                <w:szCs w:val="22"/>
              </w:rPr>
              <w:t xml:space="preserve">A complaint must be raised when the resident expresses dissatisfaction with the </w:t>
            </w:r>
            <w:r w:rsidRPr="0053264F">
              <w:rPr>
                <w:rFonts w:ascii="Lato" w:hAnsi="Lato"/>
                <w:sz w:val="22"/>
                <w:szCs w:val="22"/>
              </w:rPr>
              <w:lastRenderedPageBreak/>
              <w:t xml:space="preserve">response to their service request, even if the handling of the service request remains ongoing. Landlords must not stop their efforts to address the service request if the resident complains. </w:t>
            </w:r>
          </w:p>
          <w:p w14:paraId="0F89EDE3" w14:textId="77777777" w:rsidR="00490374" w:rsidRPr="0053264F" w:rsidRDefault="00490374" w:rsidP="00490374">
            <w:pPr>
              <w:jc w:val="center"/>
              <w:rPr>
                <w:rFonts w:ascii="Lato" w:hAnsi="Lato" w:cs="Arial"/>
              </w:rPr>
            </w:pPr>
          </w:p>
        </w:tc>
        <w:tc>
          <w:tcPr>
            <w:tcW w:w="1340" w:type="dxa"/>
            <w:shd w:val="clear" w:color="auto" w:fill="E2EFD9" w:themeFill="accent6" w:themeFillTint="33"/>
            <w:vAlign w:val="center"/>
          </w:tcPr>
          <w:p w14:paraId="3977D24A" w14:textId="64667B0E" w:rsidR="00490374" w:rsidRPr="0053264F" w:rsidRDefault="0089208A" w:rsidP="00490374">
            <w:pPr>
              <w:jc w:val="center"/>
              <w:rPr>
                <w:rFonts w:ascii="Lato" w:hAnsi="Lato" w:cs="Arial"/>
              </w:rPr>
            </w:pPr>
            <w:r w:rsidRPr="0053264F">
              <w:rPr>
                <w:rFonts w:ascii="Lato" w:hAnsi="Lato" w:cs="Arial"/>
              </w:rPr>
              <w:lastRenderedPageBreak/>
              <w:t>Yes</w:t>
            </w:r>
          </w:p>
        </w:tc>
        <w:tc>
          <w:tcPr>
            <w:tcW w:w="3827" w:type="dxa"/>
            <w:vAlign w:val="center"/>
          </w:tcPr>
          <w:p w14:paraId="52B421C6" w14:textId="77777777" w:rsidR="002D0BCB" w:rsidRPr="0053264F" w:rsidRDefault="002D0BCB" w:rsidP="005E21C8">
            <w:pPr>
              <w:rPr>
                <w:rFonts w:ascii="Lato" w:hAnsi="Lato" w:cs="Arial"/>
              </w:rPr>
            </w:pPr>
            <w:r w:rsidRPr="0053264F">
              <w:rPr>
                <w:rFonts w:ascii="Lato" w:hAnsi="Lato" w:cs="Arial"/>
              </w:rPr>
              <w:t>Futures Housing Group Complaints and Compliments Policy</w:t>
            </w:r>
          </w:p>
          <w:p w14:paraId="44CB3CE5" w14:textId="110A958B" w:rsidR="00490374" w:rsidRPr="0053264F" w:rsidRDefault="002D0BCB" w:rsidP="005E21C8">
            <w:pPr>
              <w:rPr>
                <w:rFonts w:ascii="Lato" w:hAnsi="Lato" w:cs="Arial"/>
              </w:rPr>
            </w:pPr>
            <w:r w:rsidRPr="0053264F">
              <w:rPr>
                <w:rFonts w:ascii="Lato" w:hAnsi="Lato" w:cs="Arial"/>
              </w:rPr>
              <w:lastRenderedPageBreak/>
              <w:t xml:space="preserve">Section </w:t>
            </w:r>
            <w:r w:rsidR="00B56B5E" w:rsidRPr="0053264F">
              <w:rPr>
                <w:rFonts w:ascii="Lato" w:hAnsi="Lato" w:cs="Arial"/>
              </w:rPr>
              <w:t>3</w:t>
            </w:r>
          </w:p>
        </w:tc>
        <w:tc>
          <w:tcPr>
            <w:tcW w:w="3293" w:type="dxa"/>
            <w:vAlign w:val="center"/>
          </w:tcPr>
          <w:p w14:paraId="66987BE2" w14:textId="77777777" w:rsidR="00B56B5E" w:rsidRPr="0053264F" w:rsidRDefault="00B56B5E" w:rsidP="00B56B5E">
            <w:pPr>
              <w:widowControl w:val="0"/>
              <w:autoSpaceDE w:val="0"/>
              <w:autoSpaceDN w:val="0"/>
              <w:rPr>
                <w:rFonts w:ascii="Lato" w:eastAsia="Arial" w:hAnsi="Lato" w:cs="Arial"/>
                <w:lang w:val="en-US"/>
              </w:rPr>
            </w:pPr>
            <w:r w:rsidRPr="0053264F">
              <w:rPr>
                <w:rFonts w:ascii="Lato" w:eastAsia="Arial" w:hAnsi="Lato" w:cs="Arial"/>
                <w:lang w:val="en-US"/>
              </w:rPr>
              <w:lastRenderedPageBreak/>
              <w:t xml:space="preserve">If you express dissatisfaction with how the service request </w:t>
            </w:r>
            <w:r w:rsidRPr="0053264F">
              <w:rPr>
                <w:rFonts w:ascii="Lato" w:eastAsia="Arial" w:hAnsi="Lato" w:cs="Arial"/>
                <w:lang w:val="en-US"/>
              </w:rPr>
              <w:lastRenderedPageBreak/>
              <w:t xml:space="preserve">has been handled, it will be raised as a formal complaint. We will continue to address the service request alongside a complaint investigation. </w:t>
            </w:r>
          </w:p>
          <w:p w14:paraId="43EBF921" w14:textId="14DBF525" w:rsidR="00490374" w:rsidRPr="0053264F" w:rsidRDefault="00490374" w:rsidP="005E21C8">
            <w:pPr>
              <w:rPr>
                <w:rFonts w:ascii="Lato" w:hAnsi="Lato" w:cs="Arial"/>
                <w:lang w:val="en-US"/>
              </w:rPr>
            </w:pPr>
          </w:p>
        </w:tc>
      </w:tr>
      <w:tr w:rsidR="00490374" w:rsidRPr="0053264F" w14:paraId="1C51C85F" w14:textId="77777777" w:rsidTr="00B13E03">
        <w:tc>
          <w:tcPr>
            <w:tcW w:w="1177" w:type="dxa"/>
            <w:vAlign w:val="center"/>
          </w:tcPr>
          <w:p w14:paraId="3F3DD2E9" w14:textId="36925AF6" w:rsidR="00490374" w:rsidRPr="0053264F" w:rsidRDefault="00EB5DC1" w:rsidP="00490374">
            <w:pPr>
              <w:jc w:val="center"/>
              <w:rPr>
                <w:rFonts w:ascii="Lato" w:hAnsi="Lato" w:cs="Arial"/>
              </w:rPr>
            </w:pPr>
            <w:r w:rsidRPr="0053264F">
              <w:rPr>
                <w:rFonts w:ascii="Lato" w:hAnsi="Lato" w:cs="Arial"/>
              </w:rPr>
              <w:lastRenderedPageBreak/>
              <w:t>1.6</w:t>
            </w:r>
          </w:p>
        </w:tc>
        <w:tc>
          <w:tcPr>
            <w:tcW w:w="4537" w:type="dxa"/>
            <w:vAlign w:val="center"/>
          </w:tcPr>
          <w:p w14:paraId="2499E3D1" w14:textId="77777777" w:rsidR="00EB5DC1" w:rsidRPr="0053264F" w:rsidRDefault="00EB5DC1" w:rsidP="00EB5DC1">
            <w:pPr>
              <w:pStyle w:val="NoSpacing"/>
              <w:numPr>
                <w:ilvl w:val="0"/>
                <w:numId w:val="0"/>
              </w:numPr>
              <w:spacing w:after="120"/>
              <w:rPr>
                <w:rFonts w:ascii="Lato" w:hAnsi="Lato"/>
                <w:sz w:val="22"/>
                <w:szCs w:val="22"/>
              </w:rPr>
            </w:pPr>
            <w:r w:rsidRPr="0053264F">
              <w:rPr>
                <w:rFonts w:ascii="Lato" w:hAnsi="Lato"/>
                <w:sz w:val="22"/>
                <w:szCs w:val="22"/>
              </w:rPr>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53264F" w:rsidRDefault="00490374" w:rsidP="00490374">
            <w:pPr>
              <w:jc w:val="center"/>
              <w:rPr>
                <w:rFonts w:ascii="Lato" w:hAnsi="Lato" w:cs="Arial"/>
              </w:rPr>
            </w:pPr>
          </w:p>
        </w:tc>
        <w:tc>
          <w:tcPr>
            <w:tcW w:w="1340" w:type="dxa"/>
            <w:shd w:val="clear" w:color="auto" w:fill="E2EFD9" w:themeFill="accent6" w:themeFillTint="33"/>
            <w:vAlign w:val="center"/>
          </w:tcPr>
          <w:p w14:paraId="0A6510E6" w14:textId="1DD5C500" w:rsidR="00490374" w:rsidRPr="0053264F" w:rsidRDefault="009815A8" w:rsidP="00490374">
            <w:pPr>
              <w:jc w:val="center"/>
              <w:rPr>
                <w:rFonts w:ascii="Lato" w:hAnsi="Lato" w:cs="Arial"/>
              </w:rPr>
            </w:pPr>
            <w:r w:rsidRPr="0053264F">
              <w:rPr>
                <w:rFonts w:ascii="Lato" w:hAnsi="Lato" w:cs="Arial"/>
              </w:rPr>
              <w:t>Yes</w:t>
            </w:r>
          </w:p>
        </w:tc>
        <w:tc>
          <w:tcPr>
            <w:tcW w:w="3827" w:type="dxa"/>
            <w:vAlign w:val="center"/>
          </w:tcPr>
          <w:p w14:paraId="7B6C7E46" w14:textId="77777777" w:rsidR="00356777" w:rsidRPr="0053264F" w:rsidRDefault="00356777" w:rsidP="00356777">
            <w:pPr>
              <w:rPr>
                <w:rFonts w:ascii="Lato" w:hAnsi="Lato" w:cs="Arial"/>
              </w:rPr>
            </w:pPr>
            <w:r w:rsidRPr="0053264F">
              <w:rPr>
                <w:rFonts w:ascii="Lato" w:hAnsi="Lato" w:cs="Arial"/>
              </w:rPr>
              <w:t>Futures Housing Group Complaints and Compliments Policy</w:t>
            </w:r>
          </w:p>
          <w:p w14:paraId="6245F14A" w14:textId="1D601B78" w:rsidR="00490374" w:rsidRPr="0053264F" w:rsidRDefault="00356777" w:rsidP="00356777">
            <w:pPr>
              <w:rPr>
                <w:rFonts w:ascii="Lato" w:hAnsi="Lato" w:cs="Arial"/>
              </w:rPr>
            </w:pPr>
            <w:r w:rsidRPr="0053264F">
              <w:rPr>
                <w:rFonts w:ascii="Lato" w:hAnsi="Lato" w:cs="Arial"/>
              </w:rPr>
              <w:t xml:space="preserve">Section </w:t>
            </w:r>
            <w:r w:rsidR="004B0E8B" w:rsidRPr="0053264F">
              <w:rPr>
                <w:rFonts w:ascii="Lato" w:hAnsi="Lato" w:cs="Arial"/>
              </w:rPr>
              <w:t>5</w:t>
            </w:r>
          </w:p>
        </w:tc>
        <w:tc>
          <w:tcPr>
            <w:tcW w:w="3293" w:type="dxa"/>
            <w:vAlign w:val="center"/>
          </w:tcPr>
          <w:p w14:paraId="651E79CE" w14:textId="77777777" w:rsidR="004C26E2" w:rsidRPr="0053264F" w:rsidRDefault="004C26E2" w:rsidP="004C26E2">
            <w:pPr>
              <w:widowControl w:val="0"/>
              <w:autoSpaceDE w:val="0"/>
              <w:autoSpaceDN w:val="0"/>
              <w:rPr>
                <w:rFonts w:ascii="Lato" w:eastAsia="Arial" w:hAnsi="Lato" w:cs="Arial"/>
                <w:lang w:val="en-US"/>
              </w:rPr>
            </w:pPr>
            <w:r w:rsidRPr="0053264F">
              <w:rPr>
                <w:rFonts w:ascii="Lato" w:eastAsia="Arial" w:hAnsi="Lato" w:cs="Arial"/>
                <w:lang w:val="en-US"/>
              </w:rPr>
              <w:t>Where dissatisfaction is expressed through a survey, this will not be treated as a complaint. However, as good practice, customers who express dissatisfaction in this way will be advised how to make a complaint if they wish.</w:t>
            </w:r>
          </w:p>
          <w:p w14:paraId="30468464" w14:textId="38C47DE5" w:rsidR="00490374" w:rsidRPr="0053264F" w:rsidRDefault="00490374" w:rsidP="001F07A9">
            <w:pPr>
              <w:rPr>
                <w:rFonts w:ascii="Lato" w:hAnsi="Lato" w:cs="Arial"/>
                <w:iCs/>
                <w:lang w:val="en-US"/>
              </w:rPr>
            </w:pPr>
          </w:p>
        </w:tc>
      </w:tr>
    </w:tbl>
    <w:p w14:paraId="47A2D784" w14:textId="7848C409" w:rsidR="002B4327" w:rsidRPr="0053264F" w:rsidRDefault="002B4327" w:rsidP="00490374">
      <w:pPr>
        <w:rPr>
          <w:rFonts w:ascii="Lato" w:hAnsi="Lato" w:cs="Arial"/>
        </w:rPr>
      </w:pPr>
    </w:p>
    <w:p w14:paraId="1A958801" w14:textId="77777777" w:rsidR="002B4327" w:rsidRPr="0053264F" w:rsidRDefault="002B4327">
      <w:pPr>
        <w:rPr>
          <w:rFonts w:ascii="Lato" w:hAnsi="Lato" w:cs="Arial"/>
        </w:rPr>
      </w:pPr>
      <w:r w:rsidRPr="0053264F">
        <w:rPr>
          <w:rFonts w:ascii="Lato" w:hAnsi="Lato" w:cs="Arial"/>
        </w:rPr>
        <w:br w:type="page"/>
      </w:r>
    </w:p>
    <w:p w14:paraId="453E0B6A" w14:textId="77777777" w:rsidR="00490374" w:rsidRPr="0053264F" w:rsidRDefault="00490374" w:rsidP="00490374">
      <w:pPr>
        <w:rPr>
          <w:rFonts w:ascii="Lato" w:hAnsi="Lato" w:cs="Arial"/>
        </w:rPr>
      </w:pPr>
    </w:p>
    <w:p w14:paraId="02B28E15" w14:textId="5D1E73F1" w:rsidR="00EB5DC1" w:rsidRPr="0053264F" w:rsidRDefault="00EB5DC1" w:rsidP="00EB5DC1">
      <w:pPr>
        <w:pStyle w:val="Heading1"/>
        <w:spacing w:after="120"/>
        <w:rPr>
          <w:rFonts w:ascii="Lato" w:hAnsi="Lato" w:cs="Arial"/>
          <w:sz w:val="22"/>
          <w:szCs w:val="22"/>
        </w:rPr>
      </w:pPr>
      <w:r w:rsidRPr="0053264F">
        <w:rPr>
          <w:rFonts w:ascii="Lato" w:hAnsi="Lato" w:cs="Arial"/>
          <w:sz w:val="22"/>
          <w:szCs w:val="22"/>
        </w:rPr>
        <w:t>Section 2: Exclusions</w:t>
      </w:r>
    </w:p>
    <w:p w14:paraId="17017C98" w14:textId="77777777" w:rsidR="00EB5DC1" w:rsidRPr="0053264F" w:rsidRDefault="00EB5DC1" w:rsidP="00EB5DC1">
      <w:pPr>
        <w:rPr>
          <w:rFonts w:ascii="Lato" w:hAnsi="Lato"/>
        </w:rPr>
      </w:pPr>
    </w:p>
    <w:tbl>
      <w:tblPr>
        <w:tblStyle w:val="TableGrid"/>
        <w:tblW w:w="0" w:type="auto"/>
        <w:tblLook w:val="04A0" w:firstRow="1" w:lastRow="0" w:firstColumn="1" w:lastColumn="0" w:noHBand="0" w:noVBand="1"/>
      </w:tblPr>
      <w:tblGrid>
        <w:gridCol w:w="1178"/>
        <w:gridCol w:w="4432"/>
        <w:gridCol w:w="1330"/>
        <w:gridCol w:w="3740"/>
        <w:gridCol w:w="3268"/>
      </w:tblGrid>
      <w:tr w:rsidR="00EB5DC1" w:rsidRPr="0053264F" w14:paraId="4FBD33F7" w14:textId="77777777" w:rsidTr="007F1C4F">
        <w:tc>
          <w:tcPr>
            <w:tcW w:w="1178" w:type="dxa"/>
            <w:vAlign w:val="center"/>
          </w:tcPr>
          <w:p w14:paraId="2F159935" w14:textId="77777777" w:rsidR="00EB5DC1" w:rsidRPr="0053264F" w:rsidRDefault="00EB5DC1" w:rsidP="00185F11">
            <w:pPr>
              <w:jc w:val="center"/>
              <w:rPr>
                <w:rFonts w:ascii="Lato" w:hAnsi="Lato" w:cs="Arial"/>
              </w:rPr>
            </w:pPr>
            <w:r w:rsidRPr="0053264F">
              <w:rPr>
                <w:rFonts w:ascii="Lato" w:hAnsi="Lato" w:cs="Arial"/>
              </w:rPr>
              <w:t>Code provision</w:t>
            </w:r>
          </w:p>
        </w:tc>
        <w:tc>
          <w:tcPr>
            <w:tcW w:w="4432" w:type="dxa"/>
            <w:vAlign w:val="center"/>
          </w:tcPr>
          <w:p w14:paraId="6AA34365" w14:textId="77777777" w:rsidR="00EB5DC1" w:rsidRPr="0053264F" w:rsidRDefault="00EB5DC1" w:rsidP="00185F11">
            <w:pPr>
              <w:jc w:val="center"/>
              <w:rPr>
                <w:rFonts w:ascii="Lato" w:hAnsi="Lato" w:cs="Arial"/>
              </w:rPr>
            </w:pPr>
            <w:r w:rsidRPr="0053264F">
              <w:rPr>
                <w:rFonts w:ascii="Lato" w:hAnsi="Lato" w:cs="Arial"/>
              </w:rPr>
              <w:t>Code requirement</w:t>
            </w:r>
          </w:p>
        </w:tc>
        <w:tc>
          <w:tcPr>
            <w:tcW w:w="1330" w:type="dxa"/>
            <w:vAlign w:val="center"/>
          </w:tcPr>
          <w:p w14:paraId="145D5BED" w14:textId="77777777" w:rsidR="00EB5DC1" w:rsidRPr="0053264F" w:rsidRDefault="00EB5DC1" w:rsidP="00185F11">
            <w:pPr>
              <w:jc w:val="center"/>
              <w:rPr>
                <w:rFonts w:ascii="Lato" w:hAnsi="Lato" w:cs="Arial"/>
              </w:rPr>
            </w:pPr>
            <w:r w:rsidRPr="0053264F">
              <w:rPr>
                <w:rFonts w:ascii="Lato" w:hAnsi="Lato" w:cs="Arial"/>
              </w:rPr>
              <w:t>Comply: Yes / No</w:t>
            </w:r>
          </w:p>
        </w:tc>
        <w:tc>
          <w:tcPr>
            <w:tcW w:w="3740" w:type="dxa"/>
            <w:vAlign w:val="center"/>
          </w:tcPr>
          <w:p w14:paraId="5C9C4B98" w14:textId="77777777" w:rsidR="00EB5DC1" w:rsidRPr="0053264F" w:rsidRDefault="00EB5DC1" w:rsidP="00185F11">
            <w:pPr>
              <w:jc w:val="center"/>
              <w:rPr>
                <w:rFonts w:ascii="Lato" w:hAnsi="Lato" w:cs="Arial"/>
              </w:rPr>
            </w:pPr>
            <w:r w:rsidRPr="0053264F">
              <w:rPr>
                <w:rFonts w:ascii="Lato" w:hAnsi="Lato" w:cs="Arial"/>
              </w:rPr>
              <w:t>Evidence</w:t>
            </w:r>
          </w:p>
        </w:tc>
        <w:tc>
          <w:tcPr>
            <w:tcW w:w="3268" w:type="dxa"/>
            <w:vAlign w:val="center"/>
          </w:tcPr>
          <w:p w14:paraId="730CDE68" w14:textId="77777777" w:rsidR="00EB5DC1" w:rsidRPr="0053264F" w:rsidRDefault="00EB5DC1" w:rsidP="00185F11">
            <w:pPr>
              <w:jc w:val="center"/>
              <w:rPr>
                <w:rFonts w:ascii="Lato" w:hAnsi="Lato" w:cs="Arial"/>
              </w:rPr>
            </w:pPr>
            <w:r w:rsidRPr="0053264F">
              <w:rPr>
                <w:rFonts w:ascii="Lato" w:hAnsi="Lato" w:cs="Arial"/>
              </w:rPr>
              <w:t>Commentary / explanation</w:t>
            </w:r>
          </w:p>
        </w:tc>
      </w:tr>
      <w:tr w:rsidR="00EB5DC1" w:rsidRPr="0053264F" w14:paraId="6E72118A" w14:textId="77777777" w:rsidTr="00B13E03">
        <w:tc>
          <w:tcPr>
            <w:tcW w:w="1178" w:type="dxa"/>
            <w:vAlign w:val="center"/>
          </w:tcPr>
          <w:p w14:paraId="287F720F" w14:textId="045DFBB3" w:rsidR="00EB5DC1" w:rsidRPr="0053264F" w:rsidRDefault="00EB5DC1" w:rsidP="00185F11">
            <w:pPr>
              <w:jc w:val="center"/>
              <w:rPr>
                <w:rFonts w:ascii="Lato" w:hAnsi="Lato" w:cs="Arial"/>
              </w:rPr>
            </w:pPr>
            <w:r w:rsidRPr="0053264F">
              <w:rPr>
                <w:rFonts w:ascii="Lato" w:hAnsi="Lato" w:cs="Arial"/>
              </w:rPr>
              <w:t>2.1</w:t>
            </w:r>
          </w:p>
        </w:tc>
        <w:tc>
          <w:tcPr>
            <w:tcW w:w="4432" w:type="dxa"/>
            <w:vAlign w:val="center"/>
          </w:tcPr>
          <w:p w14:paraId="353AA6F3" w14:textId="1A2B1BA1" w:rsidR="00EB5DC1" w:rsidRPr="0053264F" w:rsidRDefault="00EB5DC1" w:rsidP="00185F11">
            <w:pPr>
              <w:rPr>
                <w:rFonts w:ascii="Lato" w:hAnsi="Lato" w:cs="Arial"/>
              </w:rPr>
            </w:pPr>
            <w:r w:rsidRPr="0053264F">
              <w:rPr>
                <w:rFonts w:ascii="Lato" w:hAnsi="Lato" w:cs="Arial"/>
              </w:rPr>
              <w:t>Landlords must accept a complaint unless there is a valid reason not to do so. If landlords decide not to accept a complaint they must be able to evidence their reasoning. Each complaint must be considered on its own merits</w:t>
            </w:r>
          </w:p>
        </w:tc>
        <w:tc>
          <w:tcPr>
            <w:tcW w:w="1330" w:type="dxa"/>
            <w:shd w:val="clear" w:color="auto" w:fill="E2EFD9" w:themeFill="accent6" w:themeFillTint="33"/>
            <w:vAlign w:val="center"/>
          </w:tcPr>
          <w:p w14:paraId="26239650" w14:textId="6C0C2905" w:rsidR="00EB5DC1" w:rsidRPr="0053264F" w:rsidRDefault="0035649E" w:rsidP="00185F11">
            <w:pPr>
              <w:jc w:val="center"/>
              <w:rPr>
                <w:rFonts w:ascii="Lato" w:hAnsi="Lato" w:cs="Arial"/>
              </w:rPr>
            </w:pPr>
            <w:r w:rsidRPr="0053264F">
              <w:rPr>
                <w:rFonts w:ascii="Lato" w:hAnsi="Lato" w:cs="Arial"/>
              </w:rPr>
              <w:t>Yes</w:t>
            </w:r>
          </w:p>
        </w:tc>
        <w:tc>
          <w:tcPr>
            <w:tcW w:w="3740" w:type="dxa"/>
            <w:vAlign w:val="center"/>
          </w:tcPr>
          <w:p w14:paraId="25F82EC7" w14:textId="77777777" w:rsidR="0035649E" w:rsidRPr="0053264F" w:rsidRDefault="0035649E" w:rsidP="0035649E">
            <w:pPr>
              <w:rPr>
                <w:rFonts w:ascii="Lato" w:hAnsi="Lato" w:cs="Arial"/>
              </w:rPr>
            </w:pPr>
            <w:r w:rsidRPr="0053264F">
              <w:rPr>
                <w:rFonts w:ascii="Lato" w:hAnsi="Lato" w:cs="Arial"/>
              </w:rPr>
              <w:t>Futures Housing Group Complaints and Compliments Policy</w:t>
            </w:r>
          </w:p>
          <w:p w14:paraId="3E4A5354" w14:textId="306F7FDF" w:rsidR="00EB5DC1" w:rsidRPr="0053264F" w:rsidRDefault="0035649E" w:rsidP="0035649E">
            <w:pPr>
              <w:rPr>
                <w:rFonts w:ascii="Lato" w:hAnsi="Lato" w:cs="Arial"/>
              </w:rPr>
            </w:pPr>
            <w:r w:rsidRPr="0053264F">
              <w:rPr>
                <w:rFonts w:ascii="Lato" w:hAnsi="Lato" w:cs="Arial"/>
              </w:rPr>
              <w:t xml:space="preserve">Section </w:t>
            </w:r>
            <w:r w:rsidR="00C42149" w:rsidRPr="0053264F">
              <w:rPr>
                <w:rFonts w:ascii="Lato" w:hAnsi="Lato" w:cs="Arial"/>
              </w:rPr>
              <w:t>5</w:t>
            </w:r>
          </w:p>
        </w:tc>
        <w:tc>
          <w:tcPr>
            <w:tcW w:w="3268" w:type="dxa"/>
            <w:vAlign w:val="center"/>
          </w:tcPr>
          <w:p w14:paraId="4FF03336" w14:textId="77777777" w:rsidR="00B63F09" w:rsidRPr="0053264F" w:rsidRDefault="00B63F09" w:rsidP="00B63F09">
            <w:pPr>
              <w:widowControl w:val="0"/>
              <w:autoSpaceDE w:val="0"/>
              <w:autoSpaceDN w:val="0"/>
              <w:rPr>
                <w:rFonts w:ascii="Lato" w:eastAsia="Arial" w:hAnsi="Lato" w:cs="Arial"/>
                <w:lang w:val="en-US"/>
              </w:rPr>
            </w:pPr>
            <w:r w:rsidRPr="0053264F">
              <w:rPr>
                <w:rFonts w:ascii="Lato" w:eastAsia="Arial" w:hAnsi="Lato" w:cs="Arial"/>
                <w:lang w:val="en-US"/>
              </w:rPr>
              <w:t>Each complaint will be assessed on its own merit. However, if a complaint is identified under any of the following criteria, it will not be accepted under the guidelines of the Housing Ombudsman Complaint Handling Code.</w:t>
            </w:r>
          </w:p>
          <w:p w14:paraId="4CE980FF" w14:textId="77777777" w:rsidR="00B63F09" w:rsidRPr="0053264F" w:rsidRDefault="00B63F09" w:rsidP="00B63F09">
            <w:pPr>
              <w:widowControl w:val="0"/>
              <w:autoSpaceDE w:val="0"/>
              <w:autoSpaceDN w:val="0"/>
              <w:ind w:left="112"/>
              <w:rPr>
                <w:rFonts w:ascii="Lato" w:eastAsia="Arial" w:hAnsi="Lato" w:cs="Arial"/>
                <w:lang w:val="en-US"/>
              </w:rPr>
            </w:pPr>
          </w:p>
          <w:p w14:paraId="3506A36F" w14:textId="77777777" w:rsidR="00B63F09" w:rsidRPr="0053264F" w:rsidRDefault="00B63F09">
            <w:pPr>
              <w:widowControl w:val="0"/>
              <w:numPr>
                <w:ilvl w:val="0"/>
                <w:numId w:val="10"/>
              </w:numPr>
              <w:autoSpaceDE w:val="0"/>
              <w:autoSpaceDN w:val="0"/>
              <w:spacing w:after="160" w:line="259" w:lineRule="auto"/>
              <w:rPr>
                <w:rFonts w:ascii="Lato" w:eastAsia="Arial" w:hAnsi="Lato" w:cs="Arial"/>
                <w:lang w:val="en-US"/>
              </w:rPr>
            </w:pPr>
            <w:r w:rsidRPr="0053264F">
              <w:rPr>
                <w:rFonts w:ascii="Lato" w:eastAsia="Arial" w:hAnsi="Lato" w:cs="Arial"/>
                <w:lang w:val="en-US"/>
              </w:rPr>
              <w:t xml:space="preserve">If legal proceedings have started relating to the complaint. </w:t>
            </w:r>
          </w:p>
          <w:p w14:paraId="5AB8A945" w14:textId="77777777" w:rsidR="00B63F09" w:rsidRPr="0053264F" w:rsidRDefault="00B63F09" w:rsidP="00B63F09">
            <w:pPr>
              <w:widowControl w:val="0"/>
              <w:autoSpaceDE w:val="0"/>
              <w:autoSpaceDN w:val="0"/>
              <w:spacing w:after="160" w:line="259" w:lineRule="auto"/>
              <w:rPr>
                <w:rFonts w:ascii="Lato" w:eastAsia="Arial" w:hAnsi="Lato" w:cs="Arial"/>
                <w:lang w:val="en-US"/>
              </w:rPr>
            </w:pPr>
            <w:r w:rsidRPr="0053264F">
              <w:rPr>
                <w:rFonts w:ascii="Lato" w:eastAsia="Arial" w:hAnsi="Lato" w:cs="Arial"/>
                <w:lang w:val="en-US"/>
              </w:rPr>
              <w:t>This is defined as whether details of the claim such as the Claim Form and Particulars of Claim have been filed at court.</w:t>
            </w:r>
          </w:p>
          <w:p w14:paraId="7942B4FF" w14:textId="77777777" w:rsidR="00B63F09" w:rsidRPr="0053264F" w:rsidRDefault="00B63F09">
            <w:pPr>
              <w:widowControl w:val="0"/>
              <w:numPr>
                <w:ilvl w:val="0"/>
                <w:numId w:val="10"/>
              </w:numPr>
              <w:autoSpaceDE w:val="0"/>
              <w:autoSpaceDN w:val="0"/>
              <w:spacing w:after="160" w:line="259" w:lineRule="auto"/>
              <w:rPr>
                <w:rFonts w:ascii="Lato" w:eastAsia="Arial" w:hAnsi="Lato" w:cs="Arial"/>
                <w:lang w:val="en-US"/>
              </w:rPr>
            </w:pPr>
            <w:r w:rsidRPr="0053264F">
              <w:rPr>
                <w:rFonts w:ascii="Lato" w:eastAsia="Arial" w:hAnsi="Lato" w:cs="Arial"/>
                <w:lang w:val="en-US"/>
              </w:rPr>
              <w:t>If the issue the complaint is about occurred over 12 months ago.</w:t>
            </w:r>
          </w:p>
          <w:p w14:paraId="0F26A149" w14:textId="77777777" w:rsidR="00B63F09" w:rsidRPr="0053264F" w:rsidRDefault="00B63F09">
            <w:pPr>
              <w:widowControl w:val="0"/>
              <w:numPr>
                <w:ilvl w:val="0"/>
                <w:numId w:val="10"/>
              </w:numPr>
              <w:autoSpaceDE w:val="0"/>
              <w:autoSpaceDN w:val="0"/>
              <w:spacing w:after="160" w:line="259" w:lineRule="auto"/>
              <w:rPr>
                <w:rFonts w:ascii="Lato" w:eastAsia="Arial" w:hAnsi="Lato" w:cs="Arial"/>
              </w:rPr>
            </w:pPr>
            <w:r w:rsidRPr="0053264F">
              <w:rPr>
                <w:rFonts w:ascii="Lato" w:eastAsia="Arial" w:hAnsi="Lato" w:cs="Arial"/>
              </w:rPr>
              <w:t xml:space="preserve">If the same complaint has already exhausted </w:t>
            </w:r>
            <w:r w:rsidRPr="0053264F">
              <w:rPr>
                <w:rFonts w:ascii="Lato" w:eastAsia="Arial" w:hAnsi="Lato" w:cs="Arial"/>
              </w:rPr>
              <w:lastRenderedPageBreak/>
              <w:t>our complaints process</w:t>
            </w:r>
            <w:r w:rsidRPr="0053264F">
              <w:rPr>
                <w:rFonts w:ascii="Lato" w:eastAsia="Arial" w:hAnsi="Lato" w:cs="Arial"/>
                <w:lang w:val="en-US"/>
              </w:rPr>
              <w:t xml:space="preserve">.  </w:t>
            </w:r>
          </w:p>
          <w:p w14:paraId="580630BB" w14:textId="77777777" w:rsidR="00B63F09" w:rsidRPr="0053264F" w:rsidRDefault="00B63F09">
            <w:pPr>
              <w:widowControl w:val="0"/>
              <w:numPr>
                <w:ilvl w:val="0"/>
                <w:numId w:val="10"/>
              </w:numPr>
              <w:spacing w:after="160" w:line="259" w:lineRule="auto"/>
              <w:rPr>
                <w:rFonts w:ascii="Lato" w:eastAsia="Arial" w:hAnsi="Lato" w:cs="Arial"/>
              </w:rPr>
            </w:pPr>
            <w:r w:rsidRPr="0053264F">
              <w:rPr>
                <w:rFonts w:ascii="Lato" w:eastAsia="Arial" w:hAnsi="Lato" w:cs="Arial"/>
                <w:lang w:val="en-US"/>
              </w:rPr>
              <w:t>If the complaint is about</w:t>
            </w:r>
            <w:r w:rsidRPr="0053264F">
              <w:rPr>
                <w:rFonts w:ascii="Lato" w:eastAsia="Arial" w:hAnsi="Lato" w:cs="Arial"/>
              </w:rPr>
              <w:t xml:space="preserve"> paying too much in rent or service charges or reasonableness of a charge. See section 6 for more details.</w:t>
            </w:r>
          </w:p>
          <w:p w14:paraId="00884D28" w14:textId="77777777" w:rsidR="00B63F09" w:rsidRPr="0053264F" w:rsidRDefault="00B63F09" w:rsidP="00B63F09">
            <w:pPr>
              <w:widowControl w:val="0"/>
              <w:autoSpaceDE w:val="0"/>
              <w:autoSpaceDN w:val="0"/>
              <w:ind w:left="112" w:firstLine="60"/>
              <w:rPr>
                <w:rFonts w:ascii="Lato" w:eastAsia="Arial" w:hAnsi="Lato" w:cs="Arial"/>
                <w:lang w:val="en-US"/>
              </w:rPr>
            </w:pPr>
          </w:p>
          <w:p w14:paraId="446B964E" w14:textId="77777777" w:rsidR="00EB5DC1" w:rsidRPr="0053264F" w:rsidRDefault="00EB5DC1" w:rsidP="00B63F09">
            <w:pPr>
              <w:rPr>
                <w:rFonts w:ascii="Lato" w:hAnsi="Lato" w:cs="Arial"/>
              </w:rPr>
            </w:pPr>
          </w:p>
        </w:tc>
      </w:tr>
      <w:tr w:rsidR="007F1C4F" w:rsidRPr="0053264F" w14:paraId="56BE0F51" w14:textId="77777777" w:rsidTr="00B13E03">
        <w:tc>
          <w:tcPr>
            <w:tcW w:w="1178" w:type="dxa"/>
            <w:vAlign w:val="center"/>
          </w:tcPr>
          <w:p w14:paraId="2917C7DB" w14:textId="1A1F131E" w:rsidR="007F1C4F" w:rsidRPr="0053264F" w:rsidRDefault="007F1C4F" w:rsidP="007F1C4F">
            <w:pPr>
              <w:jc w:val="center"/>
              <w:rPr>
                <w:rFonts w:ascii="Lato" w:hAnsi="Lato" w:cs="Arial"/>
              </w:rPr>
            </w:pPr>
            <w:r w:rsidRPr="0053264F">
              <w:rPr>
                <w:rFonts w:ascii="Lato" w:hAnsi="Lato" w:cs="Arial"/>
              </w:rPr>
              <w:lastRenderedPageBreak/>
              <w:t>2.2</w:t>
            </w:r>
          </w:p>
        </w:tc>
        <w:tc>
          <w:tcPr>
            <w:tcW w:w="4432" w:type="dxa"/>
            <w:vAlign w:val="center"/>
          </w:tcPr>
          <w:p w14:paraId="1FD0B6F9" w14:textId="77777777" w:rsidR="007F1C4F" w:rsidRPr="0053264F" w:rsidRDefault="007F1C4F" w:rsidP="007F1C4F">
            <w:pPr>
              <w:pStyle w:val="NoSpacing"/>
              <w:numPr>
                <w:ilvl w:val="0"/>
                <w:numId w:val="0"/>
              </w:numPr>
              <w:spacing w:after="120"/>
              <w:rPr>
                <w:rFonts w:ascii="Lato" w:hAnsi="Lato"/>
                <w:sz w:val="22"/>
                <w:szCs w:val="22"/>
              </w:rPr>
            </w:pPr>
            <w:r w:rsidRPr="0053264F">
              <w:rPr>
                <w:rFonts w:ascii="Lato" w:hAnsi="Lato"/>
                <w:sz w:val="22"/>
                <w:szCs w:val="22"/>
              </w:rPr>
              <w:t>A complaints policy must set out the circumstances in which a matter will not be considered as a complaint or escalated, and these circumstances must be fair and reasonable to residents. Acceptable exclusions include:</w:t>
            </w:r>
          </w:p>
          <w:p w14:paraId="25083591" w14:textId="77777777" w:rsidR="007F1C4F" w:rsidRPr="0053264F" w:rsidRDefault="007F1C4F" w:rsidP="007F1C4F">
            <w:pPr>
              <w:pStyle w:val="NoSpacing"/>
              <w:numPr>
                <w:ilvl w:val="0"/>
                <w:numId w:val="3"/>
              </w:numPr>
              <w:spacing w:after="120"/>
              <w:rPr>
                <w:rFonts w:ascii="Lato" w:hAnsi="Lato"/>
                <w:sz w:val="22"/>
                <w:szCs w:val="22"/>
              </w:rPr>
            </w:pPr>
            <w:r w:rsidRPr="0053264F">
              <w:rPr>
                <w:rFonts w:ascii="Lato" w:hAnsi="Lato"/>
                <w:sz w:val="22"/>
                <w:szCs w:val="22"/>
              </w:rPr>
              <w:t xml:space="preserve">The issue giving rise to the complaint occurred over twelve months ago. </w:t>
            </w:r>
          </w:p>
          <w:p w14:paraId="46FBBD9D" w14:textId="77777777" w:rsidR="007F1C4F" w:rsidRPr="0053264F" w:rsidRDefault="007F1C4F" w:rsidP="007F1C4F">
            <w:pPr>
              <w:pStyle w:val="NoSpacing"/>
              <w:numPr>
                <w:ilvl w:val="0"/>
                <w:numId w:val="3"/>
              </w:numPr>
              <w:spacing w:after="120"/>
              <w:rPr>
                <w:rFonts w:ascii="Lato" w:hAnsi="Lato"/>
                <w:sz w:val="22"/>
                <w:szCs w:val="22"/>
              </w:rPr>
            </w:pPr>
            <w:r w:rsidRPr="0053264F">
              <w:rPr>
                <w:rFonts w:ascii="Lato" w:hAnsi="Lato"/>
                <w:sz w:val="22"/>
                <w:szCs w:val="22"/>
              </w:rPr>
              <w:t>Legal proceedings have started. This is defined as details of the claim, such as the Claim Form and Particulars of Claim, having been filed at court.</w:t>
            </w:r>
          </w:p>
          <w:p w14:paraId="105AE59E" w14:textId="17A12BB2" w:rsidR="007F1C4F" w:rsidRPr="0053264F" w:rsidRDefault="007F1C4F" w:rsidP="007F1C4F">
            <w:pPr>
              <w:pStyle w:val="NoSpacing"/>
              <w:numPr>
                <w:ilvl w:val="0"/>
                <w:numId w:val="3"/>
              </w:numPr>
              <w:spacing w:after="120"/>
              <w:rPr>
                <w:rFonts w:ascii="Lato" w:hAnsi="Lato"/>
                <w:sz w:val="22"/>
                <w:szCs w:val="22"/>
              </w:rPr>
            </w:pPr>
            <w:r w:rsidRPr="0053264F">
              <w:rPr>
                <w:rFonts w:ascii="Lato" w:hAnsi="Lato"/>
                <w:sz w:val="22"/>
                <w:szCs w:val="22"/>
              </w:rPr>
              <w:t xml:space="preserve">Matters that have previously been considered under the complaints policy. </w:t>
            </w:r>
          </w:p>
        </w:tc>
        <w:tc>
          <w:tcPr>
            <w:tcW w:w="1330" w:type="dxa"/>
            <w:shd w:val="clear" w:color="auto" w:fill="E2EFD9" w:themeFill="accent6" w:themeFillTint="33"/>
            <w:vAlign w:val="center"/>
          </w:tcPr>
          <w:p w14:paraId="0A2795B3" w14:textId="3FA426AE" w:rsidR="007F1C4F" w:rsidRPr="0053264F" w:rsidRDefault="007F1C4F" w:rsidP="007F1C4F">
            <w:pPr>
              <w:jc w:val="center"/>
              <w:rPr>
                <w:rFonts w:ascii="Lato" w:hAnsi="Lato" w:cs="Arial"/>
              </w:rPr>
            </w:pPr>
            <w:r w:rsidRPr="0053264F">
              <w:rPr>
                <w:rFonts w:ascii="Lato" w:hAnsi="Lato" w:cs="Arial"/>
              </w:rPr>
              <w:t>Yes</w:t>
            </w:r>
          </w:p>
        </w:tc>
        <w:tc>
          <w:tcPr>
            <w:tcW w:w="3740" w:type="dxa"/>
            <w:vAlign w:val="center"/>
          </w:tcPr>
          <w:p w14:paraId="46B46C14" w14:textId="77777777" w:rsidR="007F1C4F" w:rsidRPr="0053264F" w:rsidRDefault="007F1C4F" w:rsidP="007F1C4F">
            <w:pPr>
              <w:rPr>
                <w:rFonts w:ascii="Lato" w:hAnsi="Lato" w:cs="Arial"/>
              </w:rPr>
            </w:pPr>
            <w:r w:rsidRPr="0053264F">
              <w:rPr>
                <w:rFonts w:ascii="Lato" w:hAnsi="Lato" w:cs="Arial"/>
              </w:rPr>
              <w:t>Futures Housing Group Complaints and Compliments Policy</w:t>
            </w:r>
          </w:p>
          <w:p w14:paraId="2BA6A974" w14:textId="4EA425BE" w:rsidR="007F1C4F" w:rsidRPr="0053264F" w:rsidRDefault="007F1C4F" w:rsidP="007F1C4F">
            <w:pPr>
              <w:rPr>
                <w:rFonts w:ascii="Lato" w:hAnsi="Lato" w:cs="Arial"/>
              </w:rPr>
            </w:pPr>
            <w:r w:rsidRPr="0053264F">
              <w:rPr>
                <w:rFonts w:ascii="Lato" w:hAnsi="Lato" w:cs="Arial"/>
              </w:rPr>
              <w:t xml:space="preserve">Section </w:t>
            </w:r>
            <w:r w:rsidR="00C42149" w:rsidRPr="0053264F">
              <w:rPr>
                <w:rFonts w:ascii="Lato" w:hAnsi="Lato" w:cs="Arial"/>
              </w:rPr>
              <w:t>5</w:t>
            </w:r>
          </w:p>
        </w:tc>
        <w:tc>
          <w:tcPr>
            <w:tcW w:w="3268" w:type="dxa"/>
            <w:vAlign w:val="center"/>
          </w:tcPr>
          <w:p w14:paraId="372296C8" w14:textId="77777777" w:rsidR="00C42149" w:rsidRPr="0053264F" w:rsidRDefault="00C42149" w:rsidP="00C42149">
            <w:pPr>
              <w:widowControl w:val="0"/>
              <w:autoSpaceDE w:val="0"/>
              <w:autoSpaceDN w:val="0"/>
              <w:rPr>
                <w:rFonts w:ascii="Lato" w:eastAsia="Arial" w:hAnsi="Lato" w:cs="Arial"/>
                <w:lang w:val="en-US"/>
              </w:rPr>
            </w:pPr>
            <w:r w:rsidRPr="0053264F">
              <w:rPr>
                <w:rFonts w:ascii="Lato" w:eastAsia="Arial" w:hAnsi="Lato" w:cs="Arial"/>
                <w:lang w:val="en-US"/>
              </w:rPr>
              <w:t>Each complaint will be assessed on its own merit. However, if a complaint is identified under any of the following criteria, it will not be accepted under the guidelines of the Housing Ombudsman Complaint Handling Code.</w:t>
            </w:r>
          </w:p>
          <w:p w14:paraId="44FF4C00" w14:textId="77777777" w:rsidR="00C42149" w:rsidRPr="0053264F" w:rsidRDefault="00C42149" w:rsidP="00C42149">
            <w:pPr>
              <w:widowControl w:val="0"/>
              <w:autoSpaceDE w:val="0"/>
              <w:autoSpaceDN w:val="0"/>
              <w:ind w:left="112"/>
              <w:rPr>
                <w:rFonts w:ascii="Lato" w:eastAsia="Arial" w:hAnsi="Lato" w:cs="Arial"/>
                <w:lang w:val="en-US"/>
              </w:rPr>
            </w:pPr>
          </w:p>
          <w:p w14:paraId="11137192" w14:textId="77777777" w:rsidR="00C42149" w:rsidRPr="0053264F" w:rsidRDefault="00C42149">
            <w:pPr>
              <w:widowControl w:val="0"/>
              <w:numPr>
                <w:ilvl w:val="0"/>
                <w:numId w:val="10"/>
              </w:numPr>
              <w:autoSpaceDE w:val="0"/>
              <w:autoSpaceDN w:val="0"/>
              <w:spacing w:after="160" w:line="259" w:lineRule="auto"/>
              <w:rPr>
                <w:rFonts w:ascii="Lato" w:eastAsia="Arial" w:hAnsi="Lato" w:cs="Arial"/>
                <w:lang w:val="en-US"/>
              </w:rPr>
            </w:pPr>
            <w:r w:rsidRPr="0053264F">
              <w:rPr>
                <w:rFonts w:ascii="Lato" w:eastAsia="Arial" w:hAnsi="Lato" w:cs="Arial"/>
                <w:lang w:val="en-US"/>
              </w:rPr>
              <w:t xml:space="preserve">If legal proceedings have started relating to the complaint. </w:t>
            </w:r>
          </w:p>
          <w:p w14:paraId="31F8B226" w14:textId="77777777" w:rsidR="00C42149" w:rsidRPr="0053264F" w:rsidRDefault="00C42149" w:rsidP="00C42149">
            <w:pPr>
              <w:widowControl w:val="0"/>
              <w:autoSpaceDE w:val="0"/>
              <w:autoSpaceDN w:val="0"/>
              <w:spacing w:after="160" w:line="259" w:lineRule="auto"/>
              <w:rPr>
                <w:rFonts w:ascii="Lato" w:eastAsia="Arial" w:hAnsi="Lato" w:cs="Arial"/>
                <w:lang w:val="en-US"/>
              </w:rPr>
            </w:pPr>
            <w:r w:rsidRPr="0053264F">
              <w:rPr>
                <w:rFonts w:ascii="Lato" w:eastAsia="Arial" w:hAnsi="Lato" w:cs="Arial"/>
                <w:lang w:val="en-US"/>
              </w:rPr>
              <w:t>This is defined as whether details of the claim such as the Claim Form and Particulars of Claim have been filed at court.</w:t>
            </w:r>
          </w:p>
          <w:p w14:paraId="2CD739EB" w14:textId="77777777" w:rsidR="00C42149" w:rsidRPr="0053264F" w:rsidRDefault="00C42149">
            <w:pPr>
              <w:widowControl w:val="0"/>
              <w:numPr>
                <w:ilvl w:val="0"/>
                <w:numId w:val="10"/>
              </w:numPr>
              <w:autoSpaceDE w:val="0"/>
              <w:autoSpaceDN w:val="0"/>
              <w:spacing w:after="160" w:line="259" w:lineRule="auto"/>
              <w:rPr>
                <w:rFonts w:ascii="Lato" w:eastAsia="Arial" w:hAnsi="Lato" w:cs="Arial"/>
                <w:lang w:val="en-US"/>
              </w:rPr>
            </w:pPr>
            <w:r w:rsidRPr="0053264F">
              <w:rPr>
                <w:rFonts w:ascii="Lato" w:eastAsia="Arial" w:hAnsi="Lato" w:cs="Arial"/>
                <w:lang w:val="en-US"/>
              </w:rPr>
              <w:t xml:space="preserve">If the issue the complaint is about </w:t>
            </w:r>
            <w:r w:rsidRPr="0053264F">
              <w:rPr>
                <w:rFonts w:ascii="Lato" w:eastAsia="Arial" w:hAnsi="Lato" w:cs="Arial"/>
                <w:lang w:val="en-US"/>
              </w:rPr>
              <w:lastRenderedPageBreak/>
              <w:t>occurred over 12 months ago.</w:t>
            </w:r>
          </w:p>
          <w:p w14:paraId="57D5A53E" w14:textId="77777777" w:rsidR="00C42149" w:rsidRPr="0053264F" w:rsidRDefault="00C42149">
            <w:pPr>
              <w:widowControl w:val="0"/>
              <w:numPr>
                <w:ilvl w:val="0"/>
                <w:numId w:val="10"/>
              </w:numPr>
              <w:autoSpaceDE w:val="0"/>
              <w:autoSpaceDN w:val="0"/>
              <w:spacing w:after="160" w:line="259" w:lineRule="auto"/>
              <w:rPr>
                <w:rFonts w:ascii="Lato" w:eastAsia="Arial" w:hAnsi="Lato" w:cs="Arial"/>
              </w:rPr>
            </w:pPr>
            <w:r w:rsidRPr="0053264F">
              <w:rPr>
                <w:rFonts w:ascii="Lato" w:eastAsia="Arial" w:hAnsi="Lato" w:cs="Arial"/>
              </w:rPr>
              <w:t>If the same complaint has already exhausted our complaints process</w:t>
            </w:r>
            <w:r w:rsidRPr="0053264F">
              <w:rPr>
                <w:rFonts w:ascii="Lato" w:eastAsia="Arial" w:hAnsi="Lato" w:cs="Arial"/>
                <w:lang w:val="en-US"/>
              </w:rPr>
              <w:t xml:space="preserve">.  </w:t>
            </w:r>
          </w:p>
          <w:p w14:paraId="33BF8E2C" w14:textId="4DFEB610" w:rsidR="007F1C4F" w:rsidRPr="0053264F" w:rsidRDefault="00C42149">
            <w:pPr>
              <w:widowControl w:val="0"/>
              <w:numPr>
                <w:ilvl w:val="0"/>
                <w:numId w:val="10"/>
              </w:numPr>
              <w:spacing w:after="160" w:line="259" w:lineRule="auto"/>
              <w:rPr>
                <w:rFonts w:ascii="Lato" w:eastAsia="Arial" w:hAnsi="Lato" w:cs="Arial"/>
              </w:rPr>
            </w:pPr>
            <w:r w:rsidRPr="0053264F">
              <w:rPr>
                <w:rFonts w:ascii="Lato" w:eastAsia="Arial" w:hAnsi="Lato" w:cs="Arial"/>
                <w:lang w:val="en-US"/>
              </w:rPr>
              <w:t>If the complaint is about</w:t>
            </w:r>
            <w:r w:rsidRPr="0053264F">
              <w:rPr>
                <w:rFonts w:ascii="Lato" w:eastAsia="Arial" w:hAnsi="Lato" w:cs="Arial"/>
              </w:rPr>
              <w:t xml:space="preserve"> paying too much in rent or service charges or reasonableness of a charge. See section 6 for more details.</w:t>
            </w:r>
          </w:p>
        </w:tc>
      </w:tr>
      <w:tr w:rsidR="00F12650" w:rsidRPr="0053264F" w14:paraId="53774B4C" w14:textId="77777777" w:rsidTr="00B13E03">
        <w:tc>
          <w:tcPr>
            <w:tcW w:w="1178" w:type="dxa"/>
            <w:vAlign w:val="center"/>
          </w:tcPr>
          <w:p w14:paraId="545E6E64" w14:textId="516AF2C3" w:rsidR="00F12650" w:rsidRPr="0053264F" w:rsidRDefault="00F12650" w:rsidP="00F12650">
            <w:pPr>
              <w:jc w:val="center"/>
              <w:rPr>
                <w:rFonts w:ascii="Lato" w:hAnsi="Lato" w:cs="Arial"/>
              </w:rPr>
            </w:pPr>
            <w:r w:rsidRPr="0053264F">
              <w:rPr>
                <w:rFonts w:ascii="Lato" w:hAnsi="Lato" w:cs="Arial"/>
              </w:rPr>
              <w:lastRenderedPageBreak/>
              <w:t>2.3</w:t>
            </w:r>
          </w:p>
        </w:tc>
        <w:tc>
          <w:tcPr>
            <w:tcW w:w="4432" w:type="dxa"/>
            <w:vAlign w:val="center"/>
          </w:tcPr>
          <w:p w14:paraId="45BDD59C" w14:textId="2EA30A3A" w:rsidR="00F12650" w:rsidRPr="0053264F" w:rsidRDefault="00F12650" w:rsidP="00F12650">
            <w:pPr>
              <w:pStyle w:val="NoSpacing"/>
              <w:numPr>
                <w:ilvl w:val="0"/>
                <w:numId w:val="0"/>
              </w:numPr>
              <w:spacing w:after="120"/>
              <w:rPr>
                <w:rFonts w:ascii="Lato" w:hAnsi="Lato"/>
                <w:sz w:val="22"/>
                <w:szCs w:val="22"/>
              </w:rPr>
            </w:pPr>
            <w:r w:rsidRPr="0053264F">
              <w:rPr>
                <w:rFonts w:ascii="Lato" w:hAnsi="Lato"/>
                <w:sz w:val="22"/>
                <w:szCs w:val="22"/>
              </w:rPr>
              <w:t xml:space="preserve">Landlords must accept complaints referred to them within 12 months of the issue occurring or the resident becoming aware of the issue, unless they are excluded on other grounds. Landlords must consider whether to apply discretion to accept complaints made outside this time limit where there are good reasons to do so. </w:t>
            </w:r>
          </w:p>
        </w:tc>
        <w:tc>
          <w:tcPr>
            <w:tcW w:w="1330" w:type="dxa"/>
            <w:shd w:val="clear" w:color="auto" w:fill="E2EFD9" w:themeFill="accent6" w:themeFillTint="33"/>
            <w:vAlign w:val="center"/>
          </w:tcPr>
          <w:p w14:paraId="1EB88F00" w14:textId="469414C6" w:rsidR="00F12650" w:rsidRPr="0053264F" w:rsidRDefault="00F12650" w:rsidP="00F12650">
            <w:pPr>
              <w:jc w:val="center"/>
              <w:rPr>
                <w:rFonts w:ascii="Lato" w:hAnsi="Lato" w:cs="Arial"/>
              </w:rPr>
            </w:pPr>
            <w:r w:rsidRPr="0053264F">
              <w:rPr>
                <w:rFonts w:ascii="Lato" w:hAnsi="Lato" w:cs="Arial"/>
              </w:rPr>
              <w:t>Yes</w:t>
            </w:r>
          </w:p>
        </w:tc>
        <w:tc>
          <w:tcPr>
            <w:tcW w:w="3740" w:type="dxa"/>
            <w:vAlign w:val="center"/>
          </w:tcPr>
          <w:p w14:paraId="17451E78" w14:textId="77777777" w:rsidR="00F12650" w:rsidRPr="0053264F" w:rsidRDefault="00F12650" w:rsidP="00F12650">
            <w:pPr>
              <w:rPr>
                <w:rFonts w:ascii="Lato" w:hAnsi="Lato" w:cs="Arial"/>
              </w:rPr>
            </w:pPr>
            <w:r w:rsidRPr="0053264F">
              <w:rPr>
                <w:rFonts w:ascii="Lato" w:hAnsi="Lato" w:cs="Arial"/>
              </w:rPr>
              <w:t>Futures Housing Group Complaints and Compliments Policy</w:t>
            </w:r>
          </w:p>
          <w:p w14:paraId="2952B7DC" w14:textId="340358C1" w:rsidR="00F12650" w:rsidRPr="0053264F" w:rsidRDefault="00F12650" w:rsidP="00F12650">
            <w:pPr>
              <w:rPr>
                <w:rFonts w:ascii="Lato" w:hAnsi="Lato" w:cs="Arial"/>
              </w:rPr>
            </w:pPr>
            <w:r w:rsidRPr="0053264F">
              <w:rPr>
                <w:rFonts w:ascii="Lato" w:hAnsi="Lato" w:cs="Arial"/>
              </w:rPr>
              <w:t xml:space="preserve">Section </w:t>
            </w:r>
            <w:r w:rsidR="00EF0B86" w:rsidRPr="0053264F">
              <w:rPr>
                <w:rFonts w:ascii="Lato" w:hAnsi="Lato" w:cs="Arial"/>
              </w:rPr>
              <w:t>5</w:t>
            </w:r>
          </w:p>
        </w:tc>
        <w:tc>
          <w:tcPr>
            <w:tcW w:w="3268" w:type="dxa"/>
            <w:vAlign w:val="center"/>
          </w:tcPr>
          <w:p w14:paraId="39643EC2" w14:textId="77777777" w:rsidR="00F12650" w:rsidRPr="0053264F" w:rsidRDefault="00F12650" w:rsidP="00F12650">
            <w:pPr>
              <w:rPr>
                <w:rFonts w:ascii="Lato" w:hAnsi="Lato" w:cs="Arial"/>
                <w:lang w:val="en-US"/>
              </w:rPr>
            </w:pPr>
          </w:p>
          <w:p w14:paraId="0AB9010B" w14:textId="77777777" w:rsidR="00146271" w:rsidRPr="0053264F" w:rsidRDefault="00146271" w:rsidP="00146271">
            <w:pPr>
              <w:widowControl w:val="0"/>
              <w:autoSpaceDE w:val="0"/>
              <w:autoSpaceDN w:val="0"/>
              <w:rPr>
                <w:rFonts w:ascii="Lato" w:eastAsia="Arial" w:hAnsi="Lato" w:cs="Arial"/>
                <w:lang w:val="en-US"/>
              </w:rPr>
            </w:pPr>
            <w:r w:rsidRPr="0053264F">
              <w:rPr>
                <w:rFonts w:ascii="Lato" w:eastAsia="Arial" w:hAnsi="Lato" w:cs="Arial"/>
                <w:lang w:val="en-US"/>
              </w:rPr>
              <w:t>We will not take a blanket approach to complaint exclusions and will consider individual circumstances where appropriate to do so.</w:t>
            </w:r>
          </w:p>
          <w:p w14:paraId="656449FD" w14:textId="77777777" w:rsidR="00F12650" w:rsidRPr="0053264F" w:rsidRDefault="00F12650" w:rsidP="004C6A93">
            <w:pPr>
              <w:rPr>
                <w:rFonts w:ascii="Lato" w:hAnsi="Lato" w:cs="Arial"/>
              </w:rPr>
            </w:pPr>
          </w:p>
        </w:tc>
      </w:tr>
      <w:tr w:rsidR="00F12650" w:rsidRPr="0053264F" w14:paraId="1A415C8B" w14:textId="77777777" w:rsidTr="00B13E03">
        <w:tc>
          <w:tcPr>
            <w:tcW w:w="1178" w:type="dxa"/>
            <w:vAlign w:val="center"/>
          </w:tcPr>
          <w:p w14:paraId="22907B07" w14:textId="629AF1F2" w:rsidR="00F12650" w:rsidRPr="0053264F" w:rsidRDefault="00F12650" w:rsidP="00F12650">
            <w:pPr>
              <w:jc w:val="center"/>
              <w:rPr>
                <w:rFonts w:ascii="Lato" w:hAnsi="Lato" w:cs="Arial"/>
              </w:rPr>
            </w:pPr>
            <w:r w:rsidRPr="0053264F">
              <w:rPr>
                <w:rFonts w:ascii="Lato" w:hAnsi="Lato" w:cs="Arial"/>
              </w:rPr>
              <w:t>2.4</w:t>
            </w:r>
          </w:p>
        </w:tc>
        <w:tc>
          <w:tcPr>
            <w:tcW w:w="4432" w:type="dxa"/>
            <w:vAlign w:val="center"/>
          </w:tcPr>
          <w:p w14:paraId="0EBA4E3F" w14:textId="5969104C" w:rsidR="00F12650" w:rsidRPr="0053264F" w:rsidRDefault="00F12650" w:rsidP="00F12650">
            <w:pPr>
              <w:pStyle w:val="NoSpacing"/>
              <w:numPr>
                <w:ilvl w:val="0"/>
                <w:numId w:val="0"/>
              </w:numPr>
              <w:spacing w:after="120"/>
              <w:rPr>
                <w:rFonts w:ascii="Lato" w:hAnsi="Lato"/>
                <w:sz w:val="22"/>
                <w:szCs w:val="22"/>
              </w:rPr>
            </w:pPr>
            <w:r w:rsidRPr="0053264F">
              <w:rPr>
                <w:rFonts w:ascii="Lato" w:hAnsi="Lato"/>
                <w:sz w:val="22"/>
                <w:szCs w:val="22"/>
              </w:rPr>
              <w:t xml:space="preserve">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w:t>
            </w:r>
            <w:r w:rsidRPr="0053264F">
              <w:rPr>
                <w:rFonts w:ascii="Lato" w:hAnsi="Lato"/>
                <w:sz w:val="22"/>
                <w:szCs w:val="22"/>
              </w:rPr>
              <w:lastRenderedPageBreak/>
              <w:t xml:space="preserve">applied, the Ombudsman may tell the landlord to take on the complaint. </w:t>
            </w:r>
          </w:p>
        </w:tc>
        <w:tc>
          <w:tcPr>
            <w:tcW w:w="1330" w:type="dxa"/>
            <w:shd w:val="clear" w:color="auto" w:fill="E2EFD9" w:themeFill="accent6" w:themeFillTint="33"/>
            <w:vAlign w:val="center"/>
          </w:tcPr>
          <w:p w14:paraId="1C588DFF" w14:textId="645B758B" w:rsidR="00F12650" w:rsidRPr="0053264F" w:rsidRDefault="00F12650" w:rsidP="00F12650">
            <w:pPr>
              <w:jc w:val="center"/>
              <w:rPr>
                <w:rFonts w:ascii="Lato" w:hAnsi="Lato" w:cs="Arial"/>
              </w:rPr>
            </w:pPr>
            <w:r w:rsidRPr="0053264F">
              <w:rPr>
                <w:rFonts w:ascii="Lato" w:hAnsi="Lato" w:cs="Arial"/>
              </w:rPr>
              <w:lastRenderedPageBreak/>
              <w:t>Yes</w:t>
            </w:r>
          </w:p>
        </w:tc>
        <w:tc>
          <w:tcPr>
            <w:tcW w:w="3740" w:type="dxa"/>
            <w:vAlign w:val="center"/>
          </w:tcPr>
          <w:p w14:paraId="6FA42B85" w14:textId="77777777" w:rsidR="001E10CA" w:rsidRPr="0053264F" w:rsidRDefault="001E10CA" w:rsidP="001E10CA">
            <w:pPr>
              <w:rPr>
                <w:rFonts w:ascii="Lato" w:hAnsi="Lato" w:cs="Arial"/>
              </w:rPr>
            </w:pPr>
            <w:r w:rsidRPr="0053264F">
              <w:rPr>
                <w:rFonts w:ascii="Lato" w:hAnsi="Lato" w:cs="Arial"/>
              </w:rPr>
              <w:t>Futures Housing Group Complaints and Compliments Policy</w:t>
            </w:r>
          </w:p>
          <w:p w14:paraId="0C4C3194" w14:textId="2B4B3DA5" w:rsidR="00F12650" w:rsidRPr="0053264F" w:rsidRDefault="001E10CA" w:rsidP="001E10CA">
            <w:pPr>
              <w:rPr>
                <w:rFonts w:ascii="Lato" w:hAnsi="Lato" w:cs="Arial"/>
              </w:rPr>
            </w:pPr>
            <w:r w:rsidRPr="0053264F">
              <w:rPr>
                <w:rFonts w:ascii="Lato" w:hAnsi="Lato" w:cs="Arial"/>
              </w:rPr>
              <w:t xml:space="preserve">Section </w:t>
            </w:r>
            <w:r w:rsidR="00EF0B86" w:rsidRPr="0053264F">
              <w:rPr>
                <w:rFonts w:ascii="Lato" w:hAnsi="Lato" w:cs="Arial"/>
              </w:rPr>
              <w:t>5</w:t>
            </w:r>
          </w:p>
        </w:tc>
        <w:tc>
          <w:tcPr>
            <w:tcW w:w="3268" w:type="dxa"/>
            <w:vAlign w:val="center"/>
          </w:tcPr>
          <w:p w14:paraId="41F7EBD5" w14:textId="77777777" w:rsidR="00CD5D87" w:rsidRPr="0053264F" w:rsidRDefault="00CD5D87" w:rsidP="00CD5D87">
            <w:pPr>
              <w:rPr>
                <w:rFonts w:ascii="Lato" w:hAnsi="Lato" w:cs="Arial"/>
                <w:lang w:val="en-US"/>
              </w:rPr>
            </w:pPr>
            <w:r w:rsidRPr="0053264F">
              <w:rPr>
                <w:rFonts w:ascii="Lato" w:hAnsi="Lato" w:cs="Arial"/>
                <w:lang w:val="en-US"/>
              </w:rPr>
              <w:t>If a complaint is rejected, we will explain using one of the three exclusions above and provide the customer with the contact details of the Housing Ombudsman.</w:t>
            </w:r>
          </w:p>
          <w:p w14:paraId="6216A83F" w14:textId="77777777" w:rsidR="00F12650" w:rsidRPr="0053264F" w:rsidRDefault="00F12650" w:rsidP="00F12650">
            <w:pPr>
              <w:jc w:val="center"/>
              <w:rPr>
                <w:rFonts w:ascii="Lato" w:hAnsi="Lato" w:cs="Arial"/>
              </w:rPr>
            </w:pPr>
          </w:p>
        </w:tc>
      </w:tr>
      <w:tr w:rsidR="00F12650" w:rsidRPr="0053264F" w14:paraId="2B6B93AF" w14:textId="77777777" w:rsidTr="00B13E03">
        <w:tc>
          <w:tcPr>
            <w:tcW w:w="1178" w:type="dxa"/>
            <w:vAlign w:val="center"/>
          </w:tcPr>
          <w:p w14:paraId="58880A4D" w14:textId="5EECB2A2" w:rsidR="00F12650" w:rsidRPr="0053264F" w:rsidRDefault="00F12650" w:rsidP="00F12650">
            <w:pPr>
              <w:jc w:val="center"/>
              <w:rPr>
                <w:rFonts w:ascii="Lato" w:hAnsi="Lato" w:cs="Arial"/>
              </w:rPr>
            </w:pPr>
            <w:r w:rsidRPr="0053264F">
              <w:rPr>
                <w:rFonts w:ascii="Lato" w:hAnsi="Lato" w:cs="Arial"/>
              </w:rPr>
              <w:t>2.5</w:t>
            </w:r>
          </w:p>
        </w:tc>
        <w:tc>
          <w:tcPr>
            <w:tcW w:w="4432" w:type="dxa"/>
            <w:vAlign w:val="center"/>
          </w:tcPr>
          <w:p w14:paraId="797033CB" w14:textId="25E83C96" w:rsidR="00F12650" w:rsidRPr="0053264F" w:rsidRDefault="00F12650" w:rsidP="00F12650">
            <w:pPr>
              <w:pStyle w:val="NoSpacing"/>
              <w:numPr>
                <w:ilvl w:val="0"/>
                <w:numId w:val="0"/>
              </w:numPr>
              <w:spacing w:after="120"/>
              <w:rPr>
                <w:rFonts w:ascii="Lato" w:hAnsi="Lato"/>
                <w:sz w:val="22"/>
                <w:szCs w:val="22"/>
              </w:rPr>
            </w:pPr>
            <w:r w:rsidRPr="0053264F">
              <w:rPr>
                <w:rFonts w:ascii="Lato" w:hAnsi="Lato"/>
                <w:sz w:val="22"/>
                <w:szCs w:val="22"/>
              </w:rPr>
              <w:t>Landlords must not take a blanket approach to excluding complaints; they must consider the individual circumstances of each complaint.</w:t>
            </w:r>
          </w:p>
        </w:tc>
        <w:tc>
          <w:tcPr>
            <w:tcW w:w="1330" w:type="dxa"/>
            <w:shd w:val="clear" w:color="auto" w:fill="E2EFD9" w:themeFill="accent6" w:themeFillTint="33"/>
            <w:vAlign w:val="center"/>
          </w:tcPr>
          <w:p w14:paraId="607FE3F6" w14:textId="427C1B23" w:rsidR="00F12650" w:rsidRPr="0053264F" w:rsidRDefault="00931E11" w:rsidP="00F12650">
            <w:pPr>
              <w:jc w:val="center"/>
              <w:rPr>
                <w:rFonts w:ascii="Lato" w:hAnsi="Lato" w:cs="Arial"/>
              </w:rPr>
            </w:pPr>
            <w:r w:rsidRPr="0053264F">
              <w:rPr>
                <w:rFonts w:ascii="Lato" w:hAnsi="Lato" w:cs="Arial"/>
              </w:rPr>
              <w:t>Yes</w:t>
            </w:r>
          </w:p>
        </w:tc>
        <w:tc>
          <w:tcPr>
            <w:tcW w:w="3740" w:type="dxa"/>
            <w:vAlign w:val="center"/>
          </w:tcPr>
          <w:p w14:paraId="3C34769D" w14:textId="77777777" w:rsidR="00931E11" w:rsidRPr="0053264F" w:rsidRDefault="00931E11" w:rsidP="00931E11">
            <w:pPr>
              <w:rPr>
                <w:rFonts w:ascii="Lato" w:hAnsi="Lato" w:cs="Arial"/>
              </w:rPr>
            </w:pPr>
            <w:r w:rsidRPr="0053264F">
              <w:rPr>
                <w:rFonts w:ascii="Lato" w:hAnsi="Lato" w:cs="Arial"/>
              </w:rPr>
              <w:t>Futures Housing Group Complaints and Compliments Policy</w:t>
            </w:r>
          </w:p>
          <w:p w14:paraId="25593FE4" w14:textId="2683E0AA" w:rsidR="00F12650" w:rsidRPr="0053264F" w:rsidRDefault="00931E11" w:rsidP="00931E11">
            <w:pPr>
              <w:rPr>
                <w:rFonts w:ascii="Lato" w:hAnsi="Lato" w:cs="Arial"/>
              </w:rPr>
            </w:pPr>
            <w:r w:rsidRPr="0053264F">
              <w:rPr>
                <w:rFonts w:ascii="Lato" w:hAnsi="Lato" w:cs="Arial"/>
              </w:rPr>
              <w:t xml:space="preserve">Section </w:t>
            </w:r>
            <w:r w:rsidR="001D1EE4" w:rsidRPr="0053264F">
              <w:rPr>
                <w:rFonts w:ascii="Lato" w:hAnsi="Lato" w:cs="Arial"/>
              </w:rPr>
              <w:t>5</w:t>
            </w:r>
          </w:p>
        </w:tc>
        <w:tc>
          <w:tcPr>
            <w:tcW w:w="3268" w:type="dxa"/>
            <w:vAlign w:val="center"/>
          </w:tcPr>
          <w:p w14:paraId="75F16F6A" w14:textId="77777777" w:rsidR="001D1EE4" w:rsidRPr="0053264F" w:rsidRDefault="001D1EE4" w:rsidP="001D1EE4">
            <w:pPr>
              <w:widowControl w:val="0"/>
              <w:autoSpaceDE w:val="0"/>
              <w:autoSpaceDN w:val="0"/>
              <w:rPr>
                <w:rFonts w:ascii="Lato" w:eastAsia="Arial" w:hAnsi="Lato" w:cs="Arial"/>
                <w:lang w:val="en-US"/>
              </w:rPr>
            </w:pPr>
            <w:r w:rsidRPr="0053264F">
              <w:rPr>
                <w:rFonts w:ascii="Lato" w:eastAsia="Arial" w:hAnsi="Lato" w:cs="Arial"/>
                <w:lang w:val="en-US"/>
              </w:rPr>
              <w:t>We will not take a blanket approach to complaint exclusions and will consider individual circumstances where appropriate to do so.</w:t>
            </w:r>
          </w:p>
          <w:p w14:paraId="6BF4DA67" w14:textId="51E5BF87" w:rsidR="00F12650" w:rsidRPr="0053264F" w:rsidRDefault="00F12650" w:rsidP="00931E11">
            <w:pPr>
              <w:rPr>
                <w:rFonts w:ascii="Lato" w:hAnsi="Lato" w:cs="Arial"/>
              </w:rPr>
            </w:pPr>
          </w:p>
        </w:tc>
      </w:tr>
    </w:tbl>
    <w:p w14:paraId="590D7A90" w14:textId="77777777" w:rsidR="00EB5DC1" w:rsidRPr="0053264F" w:rsidRDefault="00EB5DC1" w:rsidP="00EB5DC1">
      <w:pPr>
        <w:rPr>
          <w:rFonts w:ascii="Lato" w:hAnsi="Lato" w:cs="Arial"/>
        </w:rPr>
      </w:pPr>
    </w:p>
    <w:p w14:paraId="2F7F300A" w14:textId="77777777" w:rsidR="00EB5DC1" w:rsidRPr="0053264F" w:rsidRDefault="00EB5DC1" w:rsidP="00EB5DC1">
      <w:pPr>
        <w:rPr>
          <w:rFonts w:ascii="Lato" w:hAnsi="Lato" w:cs="Arial"/>
        </w:rPr>
      </w:pPr>
    </w:p>
    <w:p w14:paraId="22319B5D" w14:textId="5E28B669" w:rsidR="002B4327" w:rsidRPr="0053264F" w:rsidRDefault="002B4327">
      <w:pPr>
        <w:rPr>
          <w:rFonts w:ascii="Lato" w:hAnsi="Lato" w:cs="Arial"/>
        </w:rPr>
      </w:pPr>
      <w:r w:rsidRPr="0053264F">
        <w:rPr>
          <w:rFonts w:ascii="Lato" w:hAnsi="Lato" w:cs="Arial"/>
        </w:rPr>
        <w:br w:type="page"/>
      </w:r>
    </w:p>
    <w:p w14:paraId="5AEAC763" w14:textId="77777777" w:rsidR="00EB5DC1" w:rsidRPr="0053264F" w:rsidRDefault="00EB5DC1" w:rsidP="00EB5DC1">
      <w:pPr>
        <w:rPr>
          <w:rFonts w:ascii="Lato" w:hAnsi="Lato" w:cs="Arial"/>
        </w:rPr>
      </w:pPr>
    </w:p>
    <w:p w14:paraId="3D62C07B" w14:textId="73DF3F85" w:rsidR="00EB5DC1" w:rsidRPr="0053264F" w:rsidRDefault="00EB5DC1" w:rsidP="00EB5DC1">
      <w:pPr>
        <w:pStyle w:val="Heading1"/>
        <w:spacing w:after="120"/>
        <w:rPr>
          <w:rFonts w:ascii="Lato" w:hAnsi="Lato" w:cs="Arial"/>
          <w:sz w:val="22"/>
          <w:szCs w:val="22"/>
        </w:rPr>
      </w:pPr>
      <w:r w:rsidRPr="0053264F">
        <w:rPr>
          <w:rFonts w:ascii="Lato" w:hAnsi="Lato" w:cs="Arial"/>
          <w:sz w:val="22"/>
          <w:szCs w:val="22"/>
        </w:rPr>
        <w:t>Section 3: Accessibility and Awareness</w:t>
      </w:r>
    </w:p>
    <w:p w14:paraId="107F0827" w14:textId="77777777" w:rsidR="00EB5DC1" w:rsidRPr="0053264F" w:rsidRDefault="00EB5DC1" w:rsidP="00EB5DC1">
      <w:pPr>
        <w:rPr>
          <w:rFonts w:ascii="Lato" w:hAnsi="Lato"/>
        </w:rPr>
      </w:pPr>
    </w:p>
    <w:tbl>
      <w:tblPr>
        <w:tblStyle w:val="TableGrid"/>
        <w:tblW w:w="0" w:type="auto"/>
        <w:tblLook w:val="04A0" w:firstRow="1" w:lastRow="0" w:firstColumn="1" w:lastColumn="0" w:noHBand="0" w:noVBand="1"/>
      </w:tblPr>
      <w:tblGrid>
        <w:gridCol w:w="1178"/>
        <w:gridCol w:w="3155"/>
        <w:gridCol w:w="1220"/>
        <w:gridCol w:w="2736"/>
        <w:gridCol w:w="5659"/>
      </w:tblGrid>
      <w:tr w:rsidR="00EB5DC1" w:rsidRPr="0053264F" w14:paraId="4D5DFCA2" w14:textId="77777777" w:rsidTr="002955BC">
        <w:tc>
          <w:tcPr>
            <w:tcW w:w="1178" w:type="dxa"/>
            <w:vAlign w:val="center"/>
          </w:tcPr>
          <w:p w14:paraId="74686EFF" w14:textId="77777777" w:rsidR="00EB5DC1" w:rsidRPr="0053264F" w:rsidRDefault="00EB5DC1" w:rsidP="00185F11">
            <w:pPr>
              <w:jc w:val="center"/>
              <w:rPr>
                <w:rFonts w:ascii="Lato" w:hAnsi="Lato" w:cs="Arial"/>
              </w:rPr>
            </w:pPr>
            <w:r w:rsidRPr="0053264F">
              <w:rPr>
                <w:rFonts w:ascii="Lato" w:hAnsi="Lato" w:cs="Arial"/>
              </w:rPr>
              <w:t>Code provision</w:t>
            </w:r>
          </w:p>
        </w:tc>
        <w:tc>
          <w:tcPr>
            <w:tcW w:w="3155" w:type="dxa"/>
            <w:vAlign w:val="center"/>
          </w:tcPr>
          <w:p w14:paraId="65771AA1" w14:textId="77777777" w:rsidR="00EB5DC1" w:rsidRPr="0053264F" w:rsidRDefault="00EB5DC1" w:rsidP="00185F11">
            <w:pPr>
              <w:jc w:val="center"/>
              <w:rPr>
                <w:rFonts w:ascii="Lato" w:hAnsi="Lato" w:cs="Arial"/>
              </w:rPr>
            </w:pPr>
            <w:r w:rsidRPr="0053264F">
              <w:rPr>
                <w:rFonts w:ascii="Lato" w:hAnsi="Lato" w:cs="Arial"/>
              </w:rPr>
              <w:t>Code requirement</w:t>
            </w:r>
          </w:p>
        </w:tc>
        <w:tc>
          <w:tcPr>
            <w:tcW w:w="1220" w:type="dxa"/>
            <w:vAlign w:val="center"/>
          </w:tcPr>
          <w:p w14:paraId="25458535" w14:textId="77777777" w:rsidR="00EB5DC1" w:rsidRPr="0053264F" w:rsidRDefault="00EB5DC1" w:rsidP="00185F11">
            <w:pPr>
              <w:jc w:val="center"/>
              <w:rPr>
                <w:rFonts w:ascii="Lato" w:hAnsi="Lato" w:cs="Arial"/>
              </w:rPr>
            </w:pPr>
            <w:r w:rsidRPr="0053264F">
              <w:rPr>
                <w:rFonts w:ascii="Lato" w:hAnsi="Lato" w:cs="Arial"/>
              </w:rPr>
              <w:t>Comply: Yes / No</w:t>
            </w:r>
          </w:p>
        </w:tc>
        <w:tc>
          <w:tcPr>
            <w:tcW w:w="2736" w:type="dxa"/>
            <w:vAlign w:val="center"/>
          </w:tcPr>
          <w:p w14:paraId="7713F940" w14:textId="77777777" w:rsidR="00EB5DC1" w:rsidRPr="0053264F" w:rsidRDefault="00EB5DC1" w:rsidP="00185F11">
            <w:pPr>
              <w:jc w:val="center"/>
              <w:rPr>
                <w:rFonts w:ascii="Lato" w:hAnsi="Lato" w:cs="Arial"/>
              </w:rPr>
            </w:pPr>
            <w:r w:rsidRPr="0053264F">
              <w:rPr>
                <w:rFonts w:ascii="Lato" w:hAnsi="Lato" w:cs="Arial"/>
              </w:rPr>
              <w:t>Evidence</w:t>
            </w:r>
          </w:p>
        </w:tc>
        <w:tc>
          <w:tcPr>
            <w:tcW w:w="5659" w:type="dxa"/>
            <w:vAlign w:val="center"/>
          </w:tcPr>
          <w:p w14:paraId="544DF287" w14:textId="77777777" w:rsidR="00EB5DC1" w:rsidRPr="0053264F" w:rsidRDefault="00EB5DC1" w:rsidP="00185F11">
            <w:pPr>
              <w:jc w:val="center"/>
              <w:rPr>
                <w:rFonts w:ascii="Lato" w:hAnsi="Lato" w:cs="Arial"/>
              </w:rPr>
            </w:pPr>
            <w:r w:rsidRPr="0053264F">
              <w:rPr>
                <w:rFonts w:ascii="Lato" w:hAnsi="Lato" w:cs="Arial"/>
              </w:rPr>
              <w:t>Commentary / explanation</w:t>
            </w:r>
          </w:p>
        </w:tc>
      </w:tr>
      <w:tr w:rsidR="00EB5DC1" w:rsidRPr="0053264F" w14:paraId="301407AF" w14:textId="77777777" w:rsidTr="002955BC">
        <w:tc>
          <w:tcPr>
            <w:tcW w:w="1178" w:type="dxa"/>
            <w:vAlign w:val="center"/>
          </w:tcPr>
          <w:p w14:paraId="29B1B9A8" w14:textId="421BDF8E" w:rsidR="00EB5DC1" w:rsidRPr="0053264F" w:rsidRDefault="00EB5DC1" w:rsidP="00185F11">
            <w:pPr>
              <w:jc w:val="center"/>
              <w:rPr>
                <w:rFonts w:ascii="Lato" w:hAnsi="Lato" w:cs="Arial"/>
              </w:rPr>
            </w:pPr>
            <w:r w:rsidRPr="0053264F">
              <w:rPr>
                <w:rFonts w:ascii="Lato" w:hAnsi="Lato" w:cs="Arial"/>
              </w:rPr>
              <w:t>3.1</w:t>
            </w:r>
          </w:p>
        </w:tc>
        <w:tc>
          <w:tcPr>
            <w:tcW w:w="3155" w:type="dxa"/>
            <w:vAlign w:val="center"/>
          </w:tcPr>
          <w:p w14:paraId="222C1D9A" w14:textId="4FC57801" w:rsidR="00EB5DC1" w:rsidRPr="0053264F" w:rsidRDefault="00EB5DC1" w:rsidP="00EB5DC1">
            <w:pPr>
              <w:pStyle w:val="NoSpacing"/>
              <w:numPr>
                <w:ilvl w:val="0"/>
                <w:numId w:val="0"/>
              </w:numPr>
              <w:spacing w:after="120"/>
              <w:rPr>
                <w:rFonts w:ascii="Lato" w:hAnsi="Lato"/>
                <w:sz w:val="22"/>
                <w:szCs w:val="22"/>
              </w:rPr>
            </w:pPr>
            <w:r w:rsidRPr="0053264F">
              <w:rPr>
                <w:rFonts w:ascii="Lato" w:hAnsi="Lato"/>
                <w:sz w:val="22"/>
                <w:szCs w:val="22"/>
              </w:rPr>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tc>
        <w:tc>
          <w:tcPr>
            <w:tcW w:w="1220" w:type="dxa"/>
            <w:shd w:val="clear" w:color="auto" w:fill="E2EFD9" w:themeFill="accent6" w:themeFillTint="33"/>
            <w:vAlign w:val="center"/>
          </w:tcPr>
          <w:p w14:paraId="11785FEF" w14:textId="2C1358B2" w:rsidR="00EB5DC1" w:rsidRPr="0053264F" w:rsidRDefault="00DE12B8" w:rsidP="00185F11">
            <w:pPr>
              <w:jc w:val="center"/>
              <w:rPr>
                <w:rFonts w:ascii="Lato" w:hAnsi="Lato" w:cs="Arial"/>
              </w:rPr>
            </w:pPr>
            <w:r w:rsidRPr="0053264F">
              <w:rPr>
                <w:rFonts w:ascii="Lato" w:hAnsi="Lato" w:cs="Arial"/>
              </w:rPr>
              <w:t>Yes</w:t>
            </w:r>
          </w:p>
        </w:tc>
        <w:tc>
          <w:tcPr>
            <w:tcW w:w="2736" w:type="dxa"/>
            <w:vAlign w:val="center"/>
          </w:tcPr>
          <w:p w14:paraId="2C99C1B0" w14:textId="77777777" w:rsidR="00DE12B8" w:rsidRPr="0053264F" w:rsidRDefault="00DE12B8" w:rsidP="00DE12B8">
            <w:pPr>
              <w:rPr>
                <w:rFonts w:ascii="Lato" w:hAnsi="Lato" w:cs="Arial"/>
              </w:rPr>
            </w:pPr>
            <w:r w:rsidRPr="0053264F">
              <w:rPr>
                <w:rFonts w:ascii="Lato" w:hAnsi="Lato" w:cs="Arial"/>
              </w:rPr>
              <w:t>Futures Housing Group Complaints and Compliments Policy</w:t>
            </w:r>
          </w:p>
          <w:p w14:paraId="52051623" w14:textId="02FE9267" w:rsidR="00EB5DC1" w:rsidRPr="0053264F" w:rsidRDefault="00DE12B8" w:rsidP="00DE12B8">
            <w:pPr>
              <w:rPr>
                <w:rFonts w:ascii="Lato" w:hAnsi="Lato" w:cs="Arial"/>
              </w:rPr>
            </w:pPr>
            <w:r w:rsidRPr="0053264F">
              <w:rPr>
                <w:rFonts w:ascii="Lato" w:hAnsi="Lato" w:cs="Arial"/>
              </w:rPr>
              <w:t xml:space="preserve">Section </w:t>
            </w:r>
            <w:r w:rsidR="003C64B8" w:rsidRPr="0053264F">
              <w:rPr>
                <w:rFonts w:ascii="Lato" w:hAnsi="Lato" w:cs="Arial"/>
              </w:rPr>
              <w:t>9</w:t>
            </w:r>
          </w:p>
        </w:tc>
        <w:tc>
          <w:tcPr>
            <w:tcW w:w="5659" w:type="dxa"/>
            <w:vAlign w:val="center"/>
          </w:tcPr>
          <w:p w14:paraId="14D0ABF3" w14:textId="77777777" w:rsidR="00DB0D46" w:rsidRPr="0053264F" w:rsidRDefault="00DB0D46" w:rsidP="00DB0D46">
            <w:pPr>
              <w:widowControl w:val="0"/>
              <w:tabs>
                <w:tab w:val="left" w:pos="1546"/>
              </w:tabs>
              <w:autoSpaceDE w:val="0"/>
              <w:autoSpaceDN w:val="0"/>
              <w:spacing w:line="253" w:lineRule="exact"/>
              <w:rPr>
                <w:rFonts w:ascii="Lato" w:eastAsia="Arial" w:hAnsi="Lato" w:cs="Arial"/>
                <w:lang w:val="en-US"/>
              </w:rPr>
            </w:pPr>
            <w:r w:rsidRPr="0053264F">
              <w:rPr>
                <w:rFonts w:ascii="Lato" w:eastAsia="Arial" w:hAnsi="Lato" w:cs="Arial"/>
                <w:lang w:val="en-US"/>
              </w:rPr>
              <w:t>We endeavour to make raising a complaint easy and accessible to all customers. A complaint or compliment can be raised through any of the following channels:</w:t>
            </w:r>
          </w:p>
          <w:p w14:paraId="2461338A" w14:textId="77777777" w:rsidR="00DB0D46" w:rsidRPr="0053264F" w:rsidRDefault="00DB0D46" w:rsidP="00DB0D46">
            <w:pPr>
              <w:widowControl w:val="0"/>
              <w:tabs>
                <w:tab w:val="left" w:pos="1546"/>
              </w:tabs>
              <w:autoSpaceDE w:val="0"/>
              <w:autoSpaceDN w:val="0"/>
              <w:spacing w:line="253" w:lineRule="exact"/>
              <w:ind w:left="360"/>
              <w:rPr>
                <w:rFonts w:ascii="Lato" w:eastAsia="Arial" w:hAnsi="Lato" w:cs="Arial"/>
                <w:lang w:val="en-US"/>
              </w:rPr>
            </w:pPr>
          </w:p>
          <w:p w14:paraId="4002F9B1" w14:textId="77777777" w:rsidR="00DB0D46" w:rsidRPr="0053264F" w:rsidRDefault="00DB0D46" w:rsidP="00DB0D46">
            <w:pPr>
              <w:pStyle w:val="ListParagraph"/>
              <w:numPr>
                <w:ilvl w:val="0"/>
                <w:numId w:val="1"/>
              </w:numPr>
              <w:tabs>
                <w:tab w:val="left" w:pos="1546"/>
              </w:tabs>
              <w:contextualSpacing/>
              <w:rPr>
                <w:rFonts w:ascii="Lato" w:hAnsi="Lato"/>
              </w:rPr>
            </w:pPr>
            <w:r w:rsidRPr="0053264F">
              <w:rPr>
                <w:rFonts w:ascii="Lato" w:hAnsi="Lato"/>
              </w:rPr>
              <w:t>Telephone</w:t>
            </w:r>
          </w:p>
          <w:p w14:paraId="4D31DCDB" w14:textId="77777777" w:rsidR="00DB0D46" w:rsidRPr="0053264F" w:rsidRDefault="00DB0D46" w:rsidP="00DB0D46">
            <w:pPr>
              <w:pStyle w:val="ListParagraph"/>
              <w:numPr>
                <w:ilvl w:val="0"/>
                <w:numId w:val="1"/>
              </w:numPr>
              <w:tabs>
                <w:tab w:val="left" w:pos="1546"/>
              </w:tabs>
              <w:contextualSpacing/>
              <w:rPr>
                <w:rFonts w:ascii="Lato" w:hAnsi="Lato"/>
              </w:rPr>
            </w:pPr>
            <w:r w:rsidRPr="0053264F">
              <w:rPr>
                <w:rFonts w:ascii="Lato" w:hAnsi="Lato"/>
              </w:rPr>
              <w:t>Letter</w:t>
            </w:r>
          </w:p>
          <w:p w14:paraId="0CF2AA6F" w14:textId="77777777" w:rsidR="00DB0D46" w:rsidRPr="0053264F" w:rsidRDefault="00DB0D46" w:rsidP="00DB0D46">
            <w:pPr>
              <w:pStyle w:val="ListParagraph"/>
              <w:numPr>
                <w:ilvl w:val="0"/>
                <w:numId w:val="1"/>
              </w:numPr>
              <w:tabs>
                <w:tab w:val="left" w:pos="1546"/>
              </w:tabs>
              <w:contextualSpacing/>
              <w:rPr>
                <w:rFonts w:ascii="Lato" w:hAnsi="Lato"/>
              </w:rPr>
            </w:pPr>
            <w:r w:rsidRPr="0053264F">
              <w:rPr>
                <w:rFonts w:ascii="Lato" w:hAnsi="Lato"/>
              </w:rPr>
              <w:t>Email</w:t>
            </w:r>
          </w:p>
          <w:p w14:paraId="548114E0" w14:textId="77777777" w:rsidR="00DB0D46" w:rsidRPr="0053264F" w:rsidRDefault="00DB0D46" w:rsidP="00DB0D46">
            <w:pPr>
              <w:pStyle w:val="ListParagraph"/>
              <w:numPr>
                <w:ilvl w:val="0"/>
                <w:numId w:val="1"/>
              </w:numPr>
              <w:tabs>
                <w:tab w:val="left" w:pos="1546"/>
              </w:tabs>
              <w:contextualSpacing/>
              <w:rPr>
                <w:rFonts w:ascii="Lato" w:hAnsi="Lato"/>
              </w:rPr>
            </w:pPr>
            <w:r w:rsidRPr="0053264F">
              <w:rPr>
                <w:rFonts w:ascii="Lato" w:hAnsi="Lato"/>
              </w:rPr>
              <w:t>Online Feedback Form</w:t>
            </w:r>
          </w:p>
          <w:p w14:paraId="770ACA2F" w14:textId="77777777" w:rsidR="00DB0D46" w:rsidRPr="0053264F" w:rsidRDefault="00DB0D46" w:rsidP="00DB0D46">
            <w:pPr>
              <w:pStyle w:val="ListParagraph"/>
              <w:numPr>
                <w:ilvl w:val="0"/>
                <w:numId w:val="1"/>
              </w:numPr>
              <w:tabs>
                <w:tab w:val="left" w:pos="1546"/>
              </w:tabs>
              <w:contextualSpacing/>
              <w:rPr>
                <w:rFonts w:ascii="Lato" w:hAnsi="Lato"/>
              </w:rPr>
            </w:pPr>
            <w:r w:rsidRPr="0053264F">
              <w:rPr>
                <w:rFonts w:ascii="Lato" w:hAnsi="Lato"/>
              </w:rPr>
              <w:t>Social</w:t>
            </w:r>
            <w:r w:rsidRPr="0053264F">
              <w:rPr>
                <w:rFonts w:ascii="Lato" w:hAnsi="Lato"/>
                <w:spacing w:val="-2"/>
              </w:rPr>
              <w:t xml:space="preserve"> </w:t>
            </w:r>
            <w:r w:rsidRPr="0053264F">
              <w:rPr>
                <w:rFonts w:ascii="Lato" w:hAnsi="Lato"/>
              </w:rPr>
              <w:t>Media</w:t>
            </w:r>
          </w:p>
          <w:p w14:paraId="73FB7418" w14:textId="77777777" w:rsidR="00DB0D46" w:rsidRPr="0053264F" w:rsidRDefault="00DB0D46" w:rsidP="00DB0D46">
            <w:pPr>
              <w:pStyle w:val="ListParagraph"/>
              <w:numPr>
                <w:ilvl w:val="0"/>
                <w:numId w:val="1"/>
              </w:numPr>
              <w:tabs>
                <w:tab w:val="left" w:pos="1546"/>
              </w:tabs>
              <w:contextualSpacing/>
              <w:rPr>
                <w:rFonts w:ascii="Lato" w:hAnsi="Lato"/>
              </w:rPr>
            </w:pPr>
            <w:r w:rsidRPr="0053264F">
              <w:rPr>
                <w:rFonts w:ascii="Lato" w:hAnsi="Lato"/>
              </w:rPr>
              <w:t>Website</w:t>
            </w:r>
          </w:p>
          <w:p w14:paraId="10A1A2D9" w14:textId="77777777" w:rsidR="00DB0D46" w:rsidRPr="0053264F" w:rsidRDefault="00DB0D46" w:rsidP="00DB0D46">
            <w:pPr>
              <w:pStyle w:val="ListParagraph"/>
              <w:numPr>
                <w:ilvl w:val="0"/>
                <w:numId w:val="1"/>
              </w:numPr>
              <w:tabs>
                <w:tab w:val="left" w:pos="1546"/>
              </w:tabs>
              <w:contextualSpacing/>
              <w:rPr>
                <w:rFonts w:ascii="Lato" w:hAnsi="Lato"/>
              </w:rPr>
            </w:pPr>
            <w:r w:rsidRPr="0053264F">
              <w:rPr>
                <w:rFonts w:ascii="Lato" w:hAnsi="Lato"/>
              </w:rPr>
              <w:t>In</w:t>
            </w:r>
            <w:r w:rsidRPr="0053264F">
              <w:rPr>
                <w:rFonts w:ascii="Lato" w:hAnsi="Lato"/>
                <w:spacing w:val="-1"/>
              </w:rPr>
              <w:t xml:space="preserve"> </w:t>
            </w:r>
            <w:r w:rsidRPr="0053264F">
              <w:rPr>
                <w:rFonts w:ascii="Lato" w:hAnsi="Lato"/>
              </w:rPr>
              <w:t>person</w:t>
            </w:r>
          </w:p>
          <w:p w14:paraId="23F1287D" w14:textId="77777777" w:rsidR="00DB0D46" w:rsidRPr="0053264F" w:rsidRDefault="00DB0D46" w:rsidP="00DB0D46">
            <w:pPr>
              <w:widowControl w:val="0"/>
              <w:autoSpaceDE w:val="0"/>
              <w:autoSpaceDN w:val="0"/>
              <w:spacing w:before="1"/>
              <w:rPr>
                <w:rFonts w:ascii="Lato" w:eastAsia="Arial" w:hAnsi="Lato" w:cs="Arial"/>
                <w:lang w:val="en-US"/>
              </w:rPr>
            </w:pPr>
          </w:p>
          <w:p w14:paraId="75AB0C16" w14:textId="77777777" w:rsidR="00DB0D46" w:rsidRPr="0053264F" w:rsidRDefault="00DB0D46" w:rsidP="00DB0D46">
            <w:pPr>
              <w:widowControl w:val="0"/>
              <w:autoSpaceDE w:val="0"/>
              <w:autoSpaceDN w:val="0"/>
              <w:spacing w:before="1"/>
              <w:rPr>
                <w:rFonts w:ascii="Lato" w:eastAsia="Arial" w:hAnsi="Lato" w:cs="Arial"/>
                <w:lang w:val="en-US"/>
              </w:rPr>
            </w:pPr>
            <w:r w:rsidRPr="0053264F">
              <w:rPr>
                <w:rFonts w:ascii="Lato" w:eastAsia="Arial" w:hAnsi="Lato" w:cs="Arial"/>
                <w:lang w:val="en-US"/>
              </w:rPr>
              <w:t xml:space="preserve">Complaints or compliments do not have to be raised in writing. </w:t>
            </w:r>
          </w:p>
          <w:p w14:paraId="3DFBAF8A" w14:textId="77777777" w:rsidR="00DB0D46" w:rsidRPr="0053264F" w:rsidRDefault="00DB0D46" w:rsidP="00DB0D46">
            <w:pPr>
              <w:widowControl w:val="0"/>
              <w:autoSpaceDE w:val="0"/>
              <w:autoSpaceDN w:val="0"/>
              <w:spacing w:before="1"/>
              <w:rPr>
                <w:rFonts w:ascii="Lato" w:eastAsia="Arial" w:hAnsi="Lato" w:cs="Arial"/>
                <w:lang w:val="en-US"/>
              </w:rPr>
            </w:pPr>
          </w:p>
          <w:p w14:paraId="7B8A0B3C" w14:textId="77777777" w:rsidR="00DB0D46" w:rsidRPr="0053264F" w:rsidRDefault="00DB0D46" w:rsidP="00DB0D46">
            <w:pPr>
              <w:widowControl w:val="0"/>
              <w:autoSpaceDE w:val="0"/>
              <w:autoSpaceDN w:val="0"/>
              <w:spacing w:line="259" w:lineRule="auto"/>
              <w:ind w:right="93"/>
              <w:rPr>
                <w:rFonts w:ascii="Lato" w:eastAsia="Arial" w:hAnsi="Lato" w:cs="Arial"/>
                <w:lang w:val="en-US"/>
              </w:rPr>
            </w:pPr>
            <w:r w:rsidRPr="0053264F">
              <w:rPr>
                <w:rFonts w:ascii="Lato" w:eastAsia="Arial" w:hAnsi="Lato" w:cs="Arial"/>
                <w:lang w:val="en-US"/>
              </w:rPr>
              <w:t>Where complaints are made over a public forum, we will message customers privately to obtain the information required to carry out a full investigation.</w:t>
            </w:r>
          </w:p>
          <w:p w14:paraId="282F0D0A" w14:textId="133935C6" w:rsidR="00EB5DC1" w:rsidRPr="0053264F" w:rsidRDefault="00EB5DC1" w:rsidP="00DB0D46">
            <w:pPr>
              <w:rPr>
                <w:rFonts w:ascii="Lato" w:hAnsi="Lato" w:cs="Arial"/>
              </w:rPr>
            </w:pPr>
          </w:p>
        </w:tc>
      </w:tr>
      <w:tr w:rsidR="00EB5DC1" w:rsidRPr="0053264F" w14:paraId="04D6E48B" w14:textId="77777777" w:rsidTr="002955BC">
        <w:tc>
          <w:tcPr>
            <w:tcW w:w="1178" w:type="dxa"/>
            <w:vAlign w:val="center"/>
          </w:tcPr>
          <w:p w14:paraId="0B779041" w14:textId="27C53C8A" w:rsidR="00EB5DC1" w:rsidRPr="0053264F" w:rsidRDefault="00EB5DC1" w:rsidP="00185F11">
            <w:pPr>
              <w:jc w:val="center"/>
              <w:rPr>
                <w:rFonts w:ascii="Lato" w:hAnsi="Lato" w:cs="Arial"/>
              </w:rPr>
            </w:pPr>
            <w:r w:rsidRPr="0053264F">
              <w:rPr>
                <w:rFonts w:ascii="Lato" w:hAnsi="Lato" w:cs="Arial"/>
              </w:rPr>
              <w:t>3.2</w:t>
            </w:r>
          </w:p>
        </w:tc>
        <w:tc>
          <w:tcPr>
            <w:tcW w:w="3155" w:type="dxa"/>
            <w:vAlign w:val="center"/>
          </w:tcPr>
          <w:p w14:paraId="2B3A4893" w14:textId="69F4EBD9" w:rsidR="00EB5DC1" w:rsidRPr="0053264F" w:rsidRDefault="00EB5DC1" w:rsidP="00EB5DC1">
            <w:pPr>
              <w:pStyle w:val="NoSpacing"/>
              <w:numPr>
                <w:ilvl w:val="0"/>
                <w:numId w:val="0"/>
              </w:numPr>
              <w:spacing w:after="120"/>
              <w:rPr>
                <w:rFonts w:ascii="Lato" w:hAnsi="Lato"/>
                <w:sz w:val="22"/>
                <w:szCs w:val="22"/>
              </w:rPr>
            </w:pPr>
            <w:r w:rsidRPr="0053264F">
              <w:rPr>
                <w:rFonts w:ascii="Lato" w:hAnsi="Lato"/>
                <w:sz w:val="22"/>
                <w:szCs w:val="22"/>
              </w:rPr>
              <w:t xml:space="preserve">Residents must be able to raise their complaints in any way and with any member of staff. All staff must be aware of the complaints process and be able to pass details of the </w:t>
            </w:r>
            <w:r w:rsidRPr="0053264F">
              <w:rPr>
                <w:rFonts w:ascii="Lato" w:hAnsi="Lato"/>
                <w:sz w:val="22"/>
                <w:szCs w:val="22"/>
              </w:rPr>
              <w:lastRenderedPageBreak/>
              <w:t>complaint to the appropriate person within the landlord.</w:t>
            </w:r>
          </w:p>
        </w:tc>
        <w:tc>
          <w:tcPr>
            <w:tcW w:w="1220" w:type="dxa"/>
            <w:shd w:val="clear" w:color="auto" w:fill="E2EFD9" w:themeFill="accent6" w:themeFillTint="33"/>
            <w:vAlign w:val="center"/>
          </w:tcPr>
          <w:p w14:paraId="75FEEFB0" w14:textId="080D867E" w:rsidR="00EB5DC1" w:rsidRPr="0053264F" w:rsidRDefault="002D5660" w:rsidP="00185F11">
            <w:pPr>
              <w:jc w:val="center"/>
              <w:rPr>
                <w:rFonts w:ascii="Lato" w:hAnsi="Lato" w:cs="Arial"/>
              </w:rPr>
            </w:pPr>
            <w:r w:rsidRPr="0053264F">
              <w:rPr>
                <w:rFonts w:ascii="Lato" w:hAnsi="Lato" w:cs="Arial"/>
              </w:rPr>
              <w:lastRenderedPageBreak/>
              <w:t>Yes</w:t>
            </w:r>
          </w:p>
        </w:tc>
        <w:tc>
          <w:tcPr>
            <w:tcW w:w="2736" w:type="dxa"/>
            <w:vAlign w:val="center"/>
          </w:tcPr>
          <w:p w14:paraId="6E3C701A" w14:textId="77777777" w:rsidR="00EB5DC1" w:rsidRPr="0053264F" w:rsidRDefault="002D5660" w:rsidP="008D0228">
            <w:pPr>
              <w:rPr>
                <w:rFonts w:ascii="Lato" w:hAnsi="Lato" w:cs="Arial"/>
              </w:rPr>
            </w:pPr>
            <w:r w:rsidRPr="0053264F">
              <w:rPr>
                <w:rFonts w:ascii="Lato" w:hAnsi="Lato" w:cs="Arial"/>
              </w:rPr>
              <w:t>Futures Housing Group</w:t>
            </w:r>
          </w:p>
          <w:p w14:paraId="6D3724B9" w14:textId="77777777" w:rsidR="002D5660" w:rsidRPr="0053264F" w:rsidRDefault="002D5660" w:rsidP="008D0228">
            <w:pPr>
              <w:rPr>
                <w:rFonts w:ascii="Lato" w:hAnsi="Lato" w:cs="Arial"/>
              </w:rPr>
            </w:pPr>
            <w:r w:rsidRPr="0053264F">
              <w:rPr>
                <w:rFonts w:ascii="Lato" w:hAnsi="Lato" w:cs="Arial"/>
              </w:rPr>
              <w:t xml:space="preserve">Complaints and Compliments Policy </w:t>
            </w:r>
          </w:p>
          <w:p w14:paraId="756123EE" w14:textId="77777777" w:rsidR="002D5660" w:rsidRPr="0053264F" w:rsidRDefault="002D5660" w:rsidP="008D0228">
            <w:pPr>
              <w:rPr>
                <w:rFonts w:ascii="Lato" w:hAnsi="Lato" w:cs="Arial"/>
              </w:rPr>
            </w:pPr>
            <w:r w:rsidRPr="0053264F">
              <w:rPr>
                <w:rFonts w:ascii="Lato" w:hAnsi="Lato" w:cs="Arial"/>
              </w:rPr>
              <w:t>Section</w:t>
            </w:r>
            <w:r w:rsidR="008D0228" w:rsidRPr="0053264F">
              <w:rPr>
                <w:rFonts w:ascii="Lato" w:hAnsi="Lato" w:cs="Arial"/>
              </w:rPr>
              <w:t xml:space="preserve"> </w:t>
            </w:r>
            <w:r w:rsidR="008F2B7D" w:rsidRPr="0053264F">
              <w:rPr>
                <w:rFonts w:ascii="Lato" w:hAnsi="Lato" w:cs="Arial"/>
              </w:rPr>
              <w:t>9</w:t>
            </w:r>
          </w:p>
          <w:p w14:paraId="503E2D4B" w14:textId="18AAB591" w:rsidR="00EE6F2D" w:rsidRPr="0053264F" w:rsidRDefault="00EE6F2D" w:rsidP="008D0228">
            <w:pPr>
              <w:rPr>
                <w:rFonts w:ascii="Lato" w:hAnsi="Lato" w:cs="Arial"/>
              </w:rPr>
            </w:pPr>
            <w:r w:rsidRPr="0053264F">
              <w:rPr>
                <w:rFonts w:ascii="Lato" w:hAnsi="Lato" w:cs="Arial"/>
              </w:rPr>
              <w:t>Section 11</w:t>
            </w:r>
          </w:p>
        </w:tc>
        <w:tc>
          <w:tcPr>
            <w:tcW w:w="5659" w:type="dxa"/>
            <w:vAlign w:val="center"/>
          </w:tcPr>
          <w:p w14:paraId="22C5780C" w14:textId="77777777" w:rsidR="008F2B7D" w:rsidRPr="0053264F" w:rsidRDefault="008F2B7D" w:rsidP="008F2B7D">
            <w:pPr>
              <w:widowControl w:val="0"/>
              <w:autoSpaceDE w:val="0"/>
              <w:autoSpaceDN w:val="0"/>
              <w:spacing w:line="259" w:lineRule="auto"/>
              <w:ind w:left="360" w:right="93"/>
              <w:rPr>
                <w:rFonts w:ascii="Lato" w:eastAsia="Arial" w:hAnsi="Lato" w:cs="Arial"/>
                <w:lang w:val="en-US"/>
              </w:rPr>
            </w:pPr>
          </w:p>
          <w:p w14:paraId="0C9B2C85" w14:textId="77777777" w:rsidR="008F2B7D" w:rsidRPr="0053264F" w:rsidRDefault="008F2B7D" w:rsidP="008F2B7D">
            <w:pPr>
              <w:widowControl w:val="0"/>
              <w:autoSpaceDE w:val="0"/>
              <w:autoSpaceDN w:val="0"/>
              <w:spacing w:line="259" w:lineRule="auto"/>
              <w:ind w:right="93"/>
              <w:rPr>
                <w:rFonts w:ascii="Lato" w:eastAsia="Arial" w:hAnsi="Lato" w:cs="Arial"/>
                <w:lang w:val="en-US"/>
              </w:rPr>
            </w:pPr>
            <w:r w:rsidRPr="0053264F">
              <w:rPr>
                <w:rFonts w:ascii="Lato" w:eastAsia="Arial" w:hAnsi="Lato" w:cs="Arial"/>
                <w:lang w:val="en-US"/>
              </w:rPr>
              <w:t>Complaints or compliments can be raised with any member of staff who will pass the information to the appropriate team. In the case of complaints, this will be the Complaints Team.</w:t>
            </w:r>
          </w:p>
          <w:p w14:paraId="04DC4DF9" w14:textId="77777777" w:rsidR="00EE6F2D" w:rsidRPr="0053264F" w:rsidRDefault="00EE6F2D" w:rsidP="008F2B7D">
            <w:pPr>
              <w:widowControl w:val="0"/>
              <w:autoSpaceDE w:val="0"/>
              <w:autoSpaceDN w:val="0"/>
              <w:spacing w:line="259" w:lineRule="auto"/>
              <w:ind w:right="93"/>
              <w:rPr>
                <w:rFonts w:ascii="Lato" w:eastAsia="Arial" w:hAnsi="Lato" w:cs="Arial"/>
                <w:lang w:val="en-US"/>
              </w:rPr>
            </w:pPr>
          </w:p>
          <w:p w14:paraId="55583DF9" w14:textId="77777777" w:rsidR="00EE6F2D" w:rsidRPr="0053264F" w:rsidRDefault="00EE6F2D" w:rsidP="00EE6F2D">
            <w:pPr>
              <w:widowControl w:val="0"/>
              <w:tabs>
                <w:tab w:val="left" w:pos="383"/>
              </w:tabs>
              <w:autoSpaceDE w:val="0"/>
              <w:autoSpaceDN w:val="0"/>
              <w:outlineLvl w:val="0"/>
              <w:rPr>
                <w:rFonts w:ascii="Lato" w:eastAsia="Arial" w:hAnsi="Lato" w:cs="Arial"/>
                <w:lang w:val="en-US"/>
              </w:rPr>
            </w:pPr>
            <w:r w:rsidRPr="0053264F">
              <w:rPr>
                <w:rFonts w:ascii="Lato" w:eastAsia="Arial" w:hAnsi="Lato" w:cs="Arial"/>
                <w:lang w:val="en-US"/>
              </w:rPr>
              <w:t xml:space="preserve">The Complaints Team sign up to the Housing </w:t>
            </w:r>
            <w:r w:rsidRPr="0053264F">
              <w:rPr>
                <w:rFonts w:ascii="Lato" w:eastAsia="Arial" w:hAnsi="Lato" w:cs="Arial"/>
                <w:lang w:val="en-US"/>
              </w:rPr>
              <w:lastRenderedPageBreak/>
              <w:t>Ombudsman Service’s Learning Hub and complete training when they join the organisation and when there are any changes to the Complaint Handling Code.</w:t>
            </w:r>
          </w:p>
          <w:p w14:paraId="354E4E5A" w14:textId="77777777" w:rsidR="00EE6F2D" w:rsidRPr="0053264F" w:rsidRDefault="00EE6F2D" w:rsidP="00EE6F2D">
            <w:pPr>
              <w:widowControl w:val="0"/>
              <w:tabs>
                <w:tab w:val="left" w:pos="383"/>
              </w:tabs>
              <w:autoSpaceDE w:val="0"/>
              <w:autoSpaceDN w:val="0"/>
              <w:outlineLvl w:val="0"/>
              <w:rPr>
                <w:rFonts w:ascii="Lato" w:eastAsia="Arial" w:hAnsi="Lato" w:cs="Arial"/>
                <w:lang w:val="en-US"/>
              </w:rPr>
            </w:pPr>
          </w:p>
          <w:p w14:paraId="1820A4D2" w14:textId="77777777" w:rsidR="00EE6F2D" w:rsidRPr="0053264F" w:rsidRDefault="00EE6F2D" w:rsidP="00EE6F2D">
            <w:pPr>
              <w:widowControl w:val="0"/>
              <w:tabs>
                <w:tab w:val="left" w:pos="383"/>
              </w:tabs>
              <w:autoSpaceDE w:val="0"/>
              <w:autoSpaceDN w:val="0"/>
              <w:outlineLvl w:val="0"/>
              <w:rPr>
                <w:rFonts w:ascii="Lato" w:eastAsia="Arial" w:hAnsi="Lato" w:cs="Arial"/>
                <w:lang w:val="en-US"/>
              </w:rPr>
            </w:pPr>
            <w:r w:rsidRPr="0053264F">
              <w:rPr>
                <w:rFonts w:ascii="Lato" w:eastAsia="Arial" w:hAnsi="Lato" w:cs="Arial"/>
                <w:lang w:val="en-US"/>
              </w:rPr>
              <w:t xml:space="preserve">New starters to customer-facing teams within the organisation complete an e-learning complaints training module. </w:t>
            </w:r>
          </w:p>
          <w:p w14:paraId="4F85A6AE" w14:textId="77777777" w:rsidR="00EE6F2D" w:rsidRPr="0053264F" w:rsidRDefault="00EE6F2D" w:rsidP="008F2B7D">
            <w:pPr>
              <w:widowControl w:val="0"/>
              <w:autoSpaceDE w:val="0"/>
              <w:autoSpaceDN w:val="0"/>
              <w:spacing w:line="259" w:lineRule="auto"/>
              <w:ind w:right="93"/>
              <w:rPr>
                <w:rFonts w:ascii="Lato" w:eastAsia="Arial" w:hAnsi="Lato" w:cs="Arial"/>
                <w:lang w:val="en-US"/>
              </w:rPr>
            </w:pPr>
          </w:p>
          <w:p w14:paraId="7C5C87E9" w14:textId="77777777" w:rsidR="00EB5DC1" w:rsidRPr="0053264F" w:rsidRDefault="00EB5DC1" w:rsidP="008F2B7D">
            <w:pPr>
              <w:rPr>
                <w:rFonts w:ascii="Lato" w:hAnsi="Lato" w:cs="Arial"/>
              </w:rPr>
            </w:pPr>
          </w:p>
        </w:tc>
      </w:tr>
      <w:tr w:rsidR="00EB5DC1" w:rsidRPr="0053264F" w14:paraId="50DB60A6" w14:textId="77777777" w:rsidTr="002955BC">
        <w:tc>
          <w:tcPr>
            <w:tcW w:w="1178" w:type="dxa"/>
            <w:vAlign w:val="center"/>
          </w:tcPr>
          <w:p w14:paraId="430A5561" w14:textId="0D14B3C8" w:rsidR="00EB5DC1" w:rsidRPr="0053264F" w:rsidRDefault="00EB5DC1" w:rsidP="00185F11">
            <w:pPr>
              <w:jc w:val="center"/>
              <w:rPr>
                <w:rFonts w:ascii="Lato" w:hAnsi="Lato" w:cs="Arial"/>
              </w:rPr>
            </w:pPr>
            <w:r w:rsidRPr="0053264F">
              <w:rPr>
                <w:rFonts w:ascii="Lato" w:hAnsi="Lato" w:cs="Arial"/>
              </w:rPr>
              <w:lastRenderedPageBreak/>
              <w:t>3.3</w:t>
            </w:r>
          </w:p>
        </w:tc>
        <w:tc>
          <w:tcPr>
            <w:tcW w:w="3155" w:type="dxa"/>
            <w:vAlign w:val="center"/>
          </w:tcPr>
          <w:p w14:paraId="7E7A3C82" w14:textId="6E41B620" w:rsidR="00EB5DC1" w:rsidRPr="0053264F" w:rsidRDefault="00EB5DC1" w:rsidP="00185F11">
            <w:pPr>
              <w:pStyle w:val="NoSpacing"/>
              <w:numPr>
                <w:ilvl w:val="0"/>
                <w:numId w:val="0"/>
              </w:numPr>
              <w:spacing w:after="120"/>
              <w:rPr>
                <w:rFonts w:ascii="Lato" w:hAnsi="Lato"/>
                <w:sz w:val="22"/>
                <w:szCs w:val="22"/>
              </w:rPr>
            </w:pPr>
            <w:r w:rsidRPr="0053264F">
              <w:rPr>
                <w:rFonts w:ascii="Lato" w:hAnsi="Lato"/>
                <w:sz w:val="22"/>
                <w:szCs w:val="22"/>
              </w:rPr>
              <w:t>High volumes of complaints must not be seen as a negative, as they can be indicative of a well-publicised and accessible complaints process.  Low complaint volumes are potentially a sign that residents are unable to complain.</w:t>
            </w:r>
          </w:p>
        </w:tc>
        <w:tc>
          <w:tcPr>
            <w:tcW w:w="1220" w:type="dxa"/>
            <w:shd w:val="clear" w:color="auto" w:fill="E2EFD9" w:themeFill="accent6" w:themeFillTint="33"/>
            <w:vAlign w:val="center"/>
          </w:tcPr>
          <w:p w14:paraId="32703200" w14:textId="193B678C" w:rsidR="00EB5DC1" w:rsidRPr="0053264F" w:rsidRDefault="00F15AC5" w:rsidP="00185F11">
            <w:pPr>
              <w:jc w:val="center"/>
              <w:rPr>
                <w:rFonts w:ascii="Lato" w:hAnsi="Lato" w:cs="Arial"/>
              </w:rPr>
            </w:pPr>
            <w:r w:rsidRPr="0053264F">
              <w:rPr>
                <w:rFonts w:ascii="Lato" w:hAnsi="Lato" w:cs="Arial"/>
              </w:rPr>
              <w:t>Yes</w:t>
            </w:r>
          </w:p>
        </w:tc>
        <w:tc>
          <w:tcPr>
            <w:tcW w:w="2736" w:type="dxa"/>
            <w:vAlign w:val="center"/>
          </w:tcPr>
          <w:p w14:paraId="2C8AFD38" w14:textId="77777777" w:rsidR="006C38D8" w:rsidRPr="0053264F" w:rsidRDefault="006C38D8" w:rsidP="00875843">
            <w:pPr>
              <w:rPr>
                <w:rFonts w:ascii="Lato" w:hAnsi="Lato" w:cs="Arial"/>
              </w:rPr>
            </w:pPr>
            <w:r w:rsidRPr="0053264F">
              <w:rPr>
                <w:rFonts w:ascii="Lato" w:hAnsi="Lato" w:cs="Arial"/>
              </w:rPr>
              <w:t>Futures Housing Group</w:t>
            </w:r>
          </w:p>
          <w:p w14:paraId="6B212070" w14:textId="77777777" w:rsidR="006C38D8" w:rsidRPr="0053264F" w:rsidRDefault="006C38D8" w:rsidP="00875843">
            <w:pPr>
              <w:rPr>
                <w:rFonts w:ascii="Lato" w:hAnsi="Lato" w:cs="Arial"/>
              </w:rPr>
            </w:pPr>
            <w:r w:rsidRPr="0053264F">
              <w:rPr>
                <w:rFonts w:ascii="Lato" w:hAnsi="Lato" w:cs="Arial"/>
              </w:rPr>
              <w:t xml:space="preserve">Complaints and Compliments Policy </w:t>
            </w:r>
          </w:p>
          <w:p w14:paraId="153AFDB3" w14:textId="7B33756D" w:rsidR="00EB5DC1" w:rsidRPr="0053264F" w:rsidRDefault="006C38D8" w:rsidP="00875843">
            <w:pPr>
              <w:rPr>
                <w:rFonts w:ascii="Lato" w:hAnsi="Lato" w:cs="Arial"/>
              </w:rPr>
            </w:pPr>
            <w:r w:rsidRPr="0053264F">
              <w:rPr>
                <w:rFonts w:ascii="Lato" w:hAnsi="Lato" w:cs="Arial"/>
              </w:rPr>
              <w:t>Section 1</w:t>
            </w:r>
            <w:r w:rsidR="00EA33BB" w:rsidRPr="0053264F">
              <w:rPr>
                <w:rFonts w:ascii="Lato" w:hAnsi="Lato" w:cs="Arial"/>
              </w:rPr>
              <w:t>7</w:t>
            </w:r>
          </w:p>
        </w:tc>
        <w:tc>
          <w:tcPr>
            <w:tcW w:w="5659" w:type="dxa"/>
            <w:vAlign w:val="center"/>
          </w:tcPr>
          <w:p w14:paraId="529E0F34" w14:textId="77777777" w:rsidR="00EA33BB" w:rsidRPr="0053264F" w:rsidRDefault="00EA33BB" w:rsidP="00EA33BB">
            <w:pPr>
              <w:widowControl w:val="0"/>
              <w:autoSpaceDE w:val="0"/>
              <w:autoSpaceDN w:val="0"/>
              <w:ind w:right="113"/>
              <w:rPr>
                <w:rFonts w:ascii="Lato" w:eastAsia="Arial" w:hAnsi="Lato" w:cs="Arial"/>
                <w:lang w:val="en-US"/>
              </w:rPr>
            </w:pPr>
            <w:r w:rsidRPr="0053264F">
              <w:rPr>
                <w:rFonts w:ascii="Lato" w:eastAsia="Arial" w:hAnsi="Lato" w:cs="Arial"/>
                <w:lang w:val="en-US"/>
              </w:rPr>
              <w:t>We recognise that complaints and feedback provide a valuable source of information to help improve and develop services to meet the needs of our customers. We record complaint volumes, analyse the root cause of complaints and emerging trends, and coordinate this with other sources of customer feedback to drive service improvements and commission service scrutiny.</w:t>
            </w:r>
          </w:p>
          <w:p w14:paraId="13236B63" w14:textId="63CD4B32" w:rsidR="00EB5DC1" w:rsidRPr="0053264F" w:rsidRDefault="00EA33BB" w:rsidP="00645029">
            <w:pPr>
              <w:rPr>
                <w:rFonts w:ascii="Lato" w:hAnsi="Lato" w:cs="Arial"/>
              </w:rPr>
            </w:pPr>
            <w:r w:rsidRPr="0053264F">
              <w:rPr>
                <w:rFonts w:ascii="Lato" w:hAnsi="Lato" w:cs="Arial"/>
              </w:rPr>
              <w:br/>
            </w:r>
            <w:r w:rsidR="00645029" w:rsidRPr="0053264F">
              <w:rPr>
                <w:rFonts w:ascii="Lato" w:hAnsi="Lato" w:cs="Arial"/>
              </w:rPr>
              <w:t xml:space="preserve">Complaints </w:t>
            </w:r>
            <w:r w:rsidR="008F0DBA" w:rsidRPr="0053264F">
              <w:rPr>
                <w:rFonts w:ascii="Lato" w:hAnsi="Lato" w:cs="Arial"/>
              </w:rPr>
              <w:t>are</w:t>
            </w:r>
            <w:r w:rsidR="00645029" w:rsidRPr="0053264F">
              <w:rPr>
                <w:rFonts w:ascii="Lato" w:hAnsi="Lato" w:cs="Arial"/>
              </w:rPr>
              <w:t xml:space="preserve"> measured but no targets set</w:t>
            </w:r>
            <w:r w:rsidR="006C38D8" w:rsidRPr="0053264F">
              <w:rPr>
                <w:rFonts w:ascii="Lato" w:hAnsi="Lato" w:cs="Arial"/>
              </w:rPr>
              <w:t xml:space="preserve"> for reducing volumes.</w:t>
            </w:r>
          </w:p>
        </w:tc>
      </w:tr>
      <w:tr w:rsidR="00EB5DC1" w:rsidRPr="0053264F" w14:paraId="2462FB38" w14:textId="77777777" w:rsidTr="002955BC">
        <w:tc>
          <w:tcPr>
            <w:tcW w:w="1178" w:type="dxa"/>
            <w:vAlign w:val="center"/>
          </w:tcPr>
          <w:p w14:paraId="0B17962D" w14:textId="7A29EDA1" w:rsidR="00EB5DC1" w:rsidRPr="0053264F" w:rsidRDefault="00EB5DC1" w:rsidP="00185F11">
            <w:pPr>
              <w:jc w:val="center"/>
              <w:rPr>
                <w:rFonts w:ascii="Lato" w:hAnsi="Lato" w:cs="Arial"/>
              </w:rPr>
            </w:pPr>
            <w:r w:rsidRPr="0053264F">
              <w:rPr>
                <w:rFonts w:ascii="Lato" w:hAnsi="Lato" w:cs="Arial"/>
              </w:rPr>
              <w:t>3.4</w:t>
            </w:r>
          </w:p>
        </w:tc>
        <w:tc>
          <w:tcPr>
            <w:tcW w:w="3155" w:type="dxa"/>
            <w:vAlign w:val="center"/>
          </w:tcPr>
          <w:p w14:paraId="22E8F5F8" w14:textId="358E2B28" w:rsidR="00EB5DC1" w:rsidRPr="0053264F" w:rsidRDefault="00EB5DC1" w:rsidP="00EB5DC1">
            <w:pPr>
              <w:pStyle w:val="NoSpacing"/>
              <w:numPr>
                <w:ilvl w:val="0"/>
                <w:numId w:val="0"/>
              </w:numPr>
              <w:spacing w:after="120"/>
              <w:rPr>
                <w:rFonts w:ascii="Lato" w:hAnsi="Lato"/>
                <w:sz w:val="22"/>
                <w:szCs w:val="22"/>
              </w:rPr>
            </w:pPr>
            <w:r w:rsidRPr="0053264F">
              <w:rPr>
                <w:rFonts w:ascii="Lato" w:hAnsi="Lato"/>
                <w:sz w:val="22"/>
                <w:szCs w:val="22"/>
              </w:rPr>
              <w:t>Landlords must make their complaint policy available in a clear and accessible format for all residents. This will detail the two stage process, what will happen at each stage, and the timeframes for responding. The policy must also be published on the landlord’s website.</w:t>
            </w:r>
          </w:p>
        </w:tc>
        <w:tc>
          <w:tcPr>
            <w:tcW w:w="1220" w:type="dxa"/>
            <w:shd w:val="clear" w:color="auto" w:fill="E2EFD9" w:themeFill="accent6" w:themeFillTint="33"/>
            <w:vAlign w:val="center"/>
          </w:tcPr>
          <w:p w14:paraId="5E30F8B8" w14:textId="2FDC4C94" w:rsidR="00EB5DC1" w:rsidRPr="0053264F" w:rsidRDefault="00875843" w:rsidP="00185F11">
            <w:pPr>
              <w:jc w:val="center"/>
              <w:rPr>
                <w:rFonts w:ascii="Lato" w:hAnsi="Lato" w:cs="Arial"/>
              </w:rPr>
            </w:pPr>
            <w:r w:rsidRPr="0053264F">
              <w:rPr>
                <w:rFonts w:ascii="Lato" w:hAnsi="Lato" w:cs="Arial"/>
              </w:rPr>
              <w:t>Yes</w:t>
            </w:r>
          </w:p>
        </w:tc>
        <w:tc>
          <w:tcPr>
            <w:tcW w:w="2736" w:type="dxa"/>
            <w:vAlign w:val="center"/>
          </w:tcPr>
          <w:p w14:paraId="0E11E741" w14:textId="77777777" w:rsidR="00875843" w:rsidRPr="0053264F" w:rsidRDefault="00875843" w:rsidP="00875843">
            <w:pPr>
              <w:rPr>
                <w:rFonts w:ascii="Lato" w:hAnsi="Lato" w:cs="Arial"/>
              </w:rPr>
            </w:pPr>
            <w:r w:rsidRPr="0053264F">
              <w:rPr>
                <w:rFonts w:ascii="Lato" w:hAnsi="Lato" w:cs="Arial"/>
              </w:rPr>
              <w:t>Futures Housing Group</w:t>
            </w:r>
          </w:p>
          <w:p w14:paraId="5FE15738" w14:textId="77777777" w:rsidR="00875843" w:rsidRPr="0053264F" w:rsidRDefault="00875843" w:rsidP="00875843">
            <w:pPr>
              <w:rPr>
                <w:rFonts w:ascii="Lato" w:hAnsi="Lato" w:cs="Arial"/>
              </w:rPr>
            </w:pPr>
            <w:r w:rsidRPr="0053264F">
              <w:rPr>
                <w:rFonts w:ascii="Lato" w:hAnsi="Lato" w:cs="Arial"/>
              </w:rPr>
              <w:t xml:space="preserve">Complaints and Compliments Policy </w:t>
            </w:r>
          </w:p>
          <w:p w14:paraId="17C28B94" w14:textId="48E75D0B" w:rsidR="00EB5DC1" w:rsidRPr="0053264F" w:rsidRDefault="005E6BCE" w:rsidP="00875843">
            <w:pPr>
              <w:rPr>
                <w:rFonts w:ascii="Lato" w:hAnsi="Lato" w:cs="Arial"/>
              </w:rPr>
            </w:pPr>
            <w:r w:rsidRPr="0053264F">
              <w:rPr>
                <w:rFonts w:ascii="Lato" w:hAnsi="Lato" w:cs="Arial"/>
              </w:rPr>
              <w:t>Section 12</w:t>
            </w:r>
          </w:p>
        </w:tc>
        <w:tc>
          <w:tcPr>
            <w:tcW w:w="5659" w:type="dxa"/>
            <w:vAlign w:val="center"/>
          </w:tcPr>
          <w:p w14:paraId="1470996F" w14:textId="77777777" w:rsidR="00394BFA" w:rsidRPr="0053264F" w:rsidRDefault="00394BFA" w:rsidP="00394BFA">
            <w:pPr>
              <w:widowControl w:val="0"/>
              <w:autoSpaceDE w:val="0"/>
              <w:autoSpaceDN w:val="0"/>
              <w:ind w:right="116"/>
              <w:rPr>
                <w:rFonts w:ascii="Lato" w:eastAsia="Arial" w:hAnsi="Lato" w:cs="Arial"/>
                <w:lang w:val="en-US"/>
              </w:rPr>
            </w:pPr>
            <w:r w:rsidRPr="0053264F">
              <w:rPr>
                <w:rFonts w:ascii="Lato" w:eastAsia="Arial" w:hAnsi="Lato" w:cs="Arial"/>
                <w:lang w:val="en-US"/>
              </w:rPr>
              <w:t xml:space="preserve">In line with the Housing Ombudsman Complaint Handling Code, our complaints policy is available to access via our website here: </w:t>
            </w:r>
            <w:hyperlink r:id="rId8" w:history="1">
              <w:r w:rsidRPr="0053264F">
                <w:rPr>
                  <w:rStyle w:val="Hyperlink"/>
                  <w:rFonts w:ascii="Lato" w:eastAsia="Arial" w:hAnsi="Lato" w:cs="Arial"/>
                  <w:lang w:val="en-US"/>
                </w:rPr>
                <w:t>https://futureshg.co.uk/media/2i4miocw/complaints-compliments-policy-2024.pdf</w:t>
              </w:r>
            </w:hyperlink>
            <w:r w:rsidRPr="0053264F">
              <w:rPr>
                <w:rFonts w:ascii="Lato" w:eastAsia="Arial" w:hAnsi="Lato" w:cs="Arial"/>
                <w:lang w:val="en-US"/>
              </w:rPr>
              <w:t xml:space="preserve"> </w:t>
            </w:r>
          </w:p>
          <w:p w14:paraId="3EBAFA16" w14:textId="77777777" w:rsidR="00394BFA" w:rsidRPr="0053264F" w:rsidRDefault="00394BFA" w:rsidP="00394BFA">
            <w:pPr>
              <w:widowControl w:val="0"/>
              <w:autoSpaceDE w:val="0"/>
              <w:autoSpaceDN w:val="0"/>
              <w:ind w:right="116"/>
              <w:rPr>
                <w:rFonts w:ascii="Lato" w:eastAsia="Arial" w:hAnsi="Lato" w:cs="Arial"/>
                <w:lang w:val="en-US"/>
              </w:rPr>
            </w:pPr>
          </w:p>
          <w:p w14:paraId="2618F1C4" w14:textId="77777777" w:rsidR="00394BFA" w:rsidRPr="0053264F" w:rsidRDefault="00394BFA" w:rsidP="00394BFA">
            <w:pPr>
              <w:widowControl w:val="0"/>
              <w:autoSpaceDE w:val="0"/>
              <w:autoSpaceDN w:val="0"/>
              <w:ind w:right="116"/>
              <w:rPr>
                <w:rFonts w:ascii="Lato" w:eastAsia="Arial" w:hAnsi="Lato" w:cs="Arial"/>
                <w:lang w:val="en-US"/>
              </w:rPr>
            </w:pPr>
            <w:r w:rsidRPr="0053264F">
              <w:rPr>
                <w:rFonts w:ascii="Lato" w:eastAsia="Arial" w:hAnsi="Lato" w:cs="Arial"/>
                <w:lang w:val="en-US"/>
              </w:rPr>
              <w:t>We will also share this policy with you when you raise a complaint.</w:t>
            </w:r>
          </w:p>
          <w:p w14:paraId="1D71735A" w14:textId="7CB059C3" w:rsidR="00EB5DC1" w:rsidRPr="0053264F" w:rsidRDefault="00EB5DC1" w:rsidP="007924B9">
            <w:pPr>
              <w:rPr>
                <w:rFonts w:ascii="Lato" w:hAnsi="Lato" w:cs="Arial"/>
              </w:rPr>
            </w:pPr>
          </w:p>
        </w:tc>
      </w:tr>
      <w:tr w:rsidR="00EB5DC1" w:rsidRPr="0053264F" w14:paraId="14454019" w14:textId="77777777" w:rsidTr="002955BC">
        <w:tc>
          <w:tcPr>
            <w:tcW w:w="1178" w:type="dxa"/>
            <w:vAlign w:val="center"/>
          </w:tcPr>
          <w:p w14:paraId="044C5DAD" w14:textId="1F2BFD9A" w:rsidR="00EB5DC1" w:rsidRPr="0053264F" w:rsidRDefault="00EB5DC1" w:rsidP="00185F11">
            <w:pPr>
              <w:jc w:val="center"/>
              <w:rPr>
                <w:rFonts w:ascii="Lato" w:hAnsi="Lato" w:cs="Arial"/>
              </w:rPr>
            </w:pPr>
            <w:r w:rsidRPr="0053264F">
              <w:rPr>
                <w:rFonts w:ascii="Lato" w:hAnsi="Lato" w:cs="Arial"/>
              </w:rPr>
              <w:t>3.5</w:t>
            </w:r>
          </w:p>
        </w:tc>
        <w:tc>
          <w:tcPr>
            <w:tcW w:w="3155" w:type="dxa"/>
            <w:vAlign w:val="center"/>
          </w:tcPr>
          <w:p w14:paraId="00B27085" w14:textId="63E283DF" w:rsidR="00EB5DC1" w:rsidRPr="0053264F" w:rsidRDefault="00EB5DC1" w:rsidP="00185F11">
            <w:pPr>
              <w:pStyle w:val="NoSpacing"/>
              <w:numPr>
                <w:ilvl w:val="0"/>
                <w:numId w:val="0"/>
              </w:numPr>
              <w:spacing w:after="120"/>
              <w:rPr>
                <w:rFonts w:ascii="Lato" w:hAnsi="Lato"/>
                <w:color w:val="201F1E"/>
                <w:sz w:val="22"/>
                <w:szCs w:val="22"/>
                <w:bdr w:val="none" w:sz="0" w:space="0" w:color="auto" w:frame="1"/>
                <w:lang w:eastAsia="en-GB"/>
              </w:rPr>
            </w:pPr>
            <w:r w:rsidRPr="0053264F">
              <w:rPr>
                <w:rFonts w:ascii="Lato" w:hAnsi="Lato"/>
                <w:sz w:val="22"/>
                <w:szCs w:val="22"/>
              </w:rPr>
              <w:t xml:space="preserve">The policy must explain how the landlord will publicise details of the complaints policy, including information </w:t>
            </w:r>
            <w:r w:rsidRPr="0053264F">
              <w:rPr>
                <w:rFonts w:ascii="Lato" w:hAnsi="Lato"/>
                <w:sz w:val="22"/>
                <w:szCs w:val="22"/>
              </w:rPr>
              <w:lastRenderedPageBreak/>
              <w:t>about the Ombudsman and this Code.</w:t>
            </w:r>
          </w:p>
        </w:tc>
        <w:tc>
          <w:tcPr>
            <w:tcW w:w="1220" w:type="dxa"/>
            <w:shd w:val="clear" w:color="auto" w:fill="E2EFD9" w:themeFill="accent6" w:themeFillTint="33"/>
            <w:vAlign w:val="center"/>
          </w:tcPr>
          <w:p w14:paraId="58935A68" w14:textId="653B67E5" w:rsidR="00EB5DC1" w:rsidRPr="0053264F" w:rsidRDefault="0016400F" w:rsidP="00185F11">
            <w:pPr>
              <w:jc w:val="center"/>
              <w:rPr>
                <w:rFonts w:ascii="Lato" w:hAnsi="Lato" w:cs="Arial"/>
              </w:rPr>
            </w:pPr>
            <w:r w:rsidRPr="0053264F">
              <w:rPr>
                <w:rFonts w:ascii="Lato" w:hAnsi="Lato" w:cs="Arial"/>
              </w:rPr>
              <w:lastRenderedPageBreak/>
              <w:t>Yes</w:t>
            </w:r>
          </w:p>
        </w:tc>
        <w:tc>
          <w:tcPr>
            <w:tcW w:w="2736" w:type="dxa"/>
            <w:vAlign w:val="center"/>
          </w:tcPr>
          <w:p w14:paraId="4580367C" w14:textId="77777777" w:rsidR="007678AF" w:rsidRPr="0053264F" w:rsidRDefault="007678AF" w:rsidP="007678AF">
            <w:pPr>
              <w:rPr>
                <w:rFonts w:ascii="Lato" w:hAnsi="Lato" w:cs="Arial"/>
              </w:rPr>
            </w:pPr>
            <w:r w:rsidRPr="0053264F">
              <w:rPr>
                <w:rFonts w:ascii="Lato" w:hAnsi="Lato" w:cs="Arial"/>
              </w:rPr>
              <w:t>Futures Housing Group</w:t>
            </w:r>
          </w:p>
          <w:p w14:paraId="62B70BFC" w14:textId="77777777" w:rsidR="007678AF" w:rsidRPr="0053264F" w:rsidRDefault="007678AF" w:rsidP="007678AF">
            <w:pPr>
              <w:rPr>
                <w:rFonts w:ascii="Lato" w:hAnsi="Lato" w:cs="Arial"/>
              </w:rPr>
            </w:pPr>
            <w:r w:rsidRPr="0053264F">
              <w:rPr>
                <w:rFonts w:ascii="Lato" w:hAnsi="Lato" w:cs="Arial"/>
              </w:rPr>
              <w:t xml:space="preserve">Complaints and Compliments Policy </w:t>
            </w:r>
          </w:p>
          <w:p w14:paraId="28003B8C" w14:textId="29C0822B" w:rsidR="00EB5DC1" w:rsidRPr="0053264F" w:rsidRDefault="007678AF" w:rsidP="007678AF">
            <w:pPr>
              <w:rPr>
                <w:rFonts w:ascii="Lato" w:hAnsi="Lato" w:cs="Arial"/>
              </w:rPr>
            </w:pPr>
            <w:r w:rsidRPr="0053264F">
              <w:rPr>
                <w:rFonts w:ascii="Lato" w:hAnsi="Lato" w:cs="Arial"/>
              </w:rPr>
              <w:t xml:space="preserve">Section </w:t>
            </w:r>
            <w:r w:rsidR="00AF5DCC" w:rsidRPr="0053264F">
              <w:rPr>
                <w:rFonts w:ascii="Lato" w:hAnsi="Lato" w:cs="Arial"/>
              </w:rPr>
              <w:t>12</w:t>
            </w:r>
          </w:p>
        </w:tc>
        <w:tc>
          <w:tcPr>
            <w:tcW w:w="5659" w:type="dxa"/>
            <w:vAlign w:val="center"/>
          </w:tcPr>
          <w:p w14:paraId="75FABF70" w14:textId="77777777" w:rsidR="00AF5DCC" w:rsidRPr="0053264F" w:rsidRDefault="00AF5DCC" w:rsidP="00AF5DCC">
            <w:pPr>
              <w:rPr>
                <w:rFonts w:ascii="Lato" w:hAnsi="Lato" w:cs="Arial"/>
              </w:rPr>
            </w:pPr>
            <w:r w:rsidRPr="0053264F">
              <w:rPr>
                <w:rFonts w:ascii="Lato" w:hAnsi="Lato" w:cs="Arial"/>
              </w:rPr>
              <w:t xml:space="preserve">We subscribe to the Housing Ombudsman Service. They have a statutory power to consider complaints which have exhausted our two-stage process and decide what is fair in all the circumstances of the case. </w:t>
            </w:r>
          </w:p>
          <w:p w14:paraId="2F8F2885" w14:textId="77777777" w:rsidR="00AF5DCC" w:rsidRPr="0053264F" w:rsidRDefault="00AF5DCC" w:rsidP="00AF5DCC">
            <w:pPr>
              <w:rPr>
                <w:rFonts w:ascii="Lato" w:hAnsi="Lato" w:cs="Arial"/>
              </w:rPr>
            </w:pPr>
          </w:p>
          <w:p w14:paraId="22124179" w14:textId="77777777" w:rsidR="00AF5DCC" w:rsidRPr="0053264F" w:rsidRDefault="00AF5DCC" w:rsidP="00AF5DCC">
            <w:pPr>
              <w:rPr>
                <w:rFonts w:ascii="Lato" w:hAnsi="Lato" w:cs="Arial"/>
              </w:rPr>
            </w:pPr>
            <w:r w:rsidRPr="0053264F">
              <w:rPr>
                <w:rFonts w:ascii="Lato" w:hAnsi="Lato" w:cs="Arial"/>
              </w:rPr>
              <w:t>Where they identify something that has gone wrong after an investigation, they can make orders or recommendations to put things right or to improve services for the future.</w:t>
            </w:r>
          </w:p>
          <w:p w14:paraId="3166798D" w14:textId="77777777" w:rsidR="00AF5DCC" w:rsidRPr="0053264F" w:rsidRDefault="00AF5DCC" w:rsidP="00AF5DCC">
            <w:pPr>
              <w:rPr>
                <w:rFonts w:ascii="Lato" w:hAnsi="Lato" w:cs="Arial"/>
              </w:rPr>
            </w:pPr>
          </w:p>
          <w:p w14:paraId="4351F1B6" w14:textId="77777777" w:rsidR="00AF5DCC" w:rsidRPr="0053264F" w:rsidRDefault="00AF5DCC" w:rsidP="00AF5DCC">
            <w:pPr>
              <w:rPr>
                <w:rFonts w:ascii="Lato" w:hAnsi="Lato" w:cs="Arial"/>
              </w:rPr>
            </w:pPr>
            <w:r w:rsidRPr="0053264F">
              <w:rPr>
                <w:rFonts w:ascii="Lato" w:hAnsi="Lato" w:cs="Arial"/>
              </w:rPr>
              <w:t>You can contact the Housing Ombudsman Service in one of the following ways:</w:t>
            </w:r>
          </w:p>
          <w:p w14:paraId="39B2A4A4" w14:textId="77777777" w:rsidR="00AF5DCC" w:rsidRPr="0053264F" w:rsidRDefault="00AF5DCC" w:rsidP="00AF5DCC">
            <w:pPr>
              <w:rPr>
                <w:rFonts w:ascii="Lato" w:hAnsi="Lato" w:cs="Arial"/>
              </w:rPr>
            </w:pPr>
            <w:r w:rsidRPr="0053264F">
              <w:rPr>
                <w:rFonts w:ascii="Lato" w:hAnsi="Lato" w:cs="Arial"/>
              </w:rPr>
              <w:t>Phone: 0300 111 3000</w:t>
            </w:r>
          </w:p>
          <w:p w14:paraId="1562F309" w14:textId="77777777" w:rsidR="00AF5DCC" w:rsidRPr="0053264F" w:rsidRDefault="00AF5DCC" w:rsidP="00AF5DCC">
            <w:pPr>
              <w:rPr>
                <w:rFonts w:ascii="Lato" w:hAnsi="Lato" w:cs="Arial"/>
              </w:rPr>
            </w:pPr>
            <w:r w:rsidRPr="0053264F">
              <w:rPr>
                <w:rFonts w:ascii="Lato" w:hAnsi="Lato" w:cs="Arial"/>
              </w:rPr>
              <w:t>In writing: Housing Ombudsman Service, PO Box 1484, Unit D, Preston, PR2 0ET.</w:t>
            </w:r>
          </w:p>
          <w:p w14:paraId="10125060" w14:textId="77777777" w:rsidR="00AF5DCC" w:rsidRPr="0053264F" w:rsidRDefault="00AF5DCC" w:rsidP="00AF5DCC">
            <w:pPr>
              <w:rPr>
                <w:rFonts w:ascii="Lato" w:hAnsi="Lato" w:cs="Arial"/>
              </w:rPr>
            </w:pPr>
            <w:r w:rsidRPr="0053264F">
              <w:rPr>
                <w:rFonts w:ascii="Lato" w:hAnsi="Lato" w:cs="Arial"/>
              </w:rPr>
              <w:t>Email: info@housing-ombudsman.org.uk</w:t>
            </w:r>
          </w:p>
          <w:p w14:paraId="29A23DE1" w14:textId="77777777" w:rsidR="00AF5DCC" w:rsidRPr="0053264F" w:rsidRDefault="00AF5DCC" w:rsidP="00AF5DCC">
            <w:pPr>
              <w:rPr>
                <w:rFonts w:ascii="Lato" w:hAnsi="Lato" w:cs="Arial"/>
              </w:rPr>
            </w:pPr>
            <w:r w:rsidRPr="0053264F">
              <w:rPr>
                <w:rFonts w:ascii="Lato" w:hAnsi="Lato" w:cs="Arial"/>
              </w:rPr>
              <w:t xml:space="preserve">Website: www.housing-ombudsman.org.uk/contact-us/ </w:t>
            </w:r>
          </w:p>
          <w:p w14:paraId="502CB3C2" w14:textId="77777777" w:rsidR="00AF5DCC" w:rsidRPr="0053264F" w:rsidRDefault="00AF5DCC" w:rsidP="00AF5DCC">
            <w:pPr>
              <w:rPr>
                <w:rFonts w:ascii="Lato" w:hAnsi="Lato" w:cs="Arial"/>
              </w:rPr>
            </w:pPr>
          </w:p>
          <w:p w14:paraId="5DF8FD34" w14:textId="77777777" w:rsidR="00AF5DCC" w:rsidRPr="0053264F" w:rsidRDefault="00AF5DCC" w:rsidP="00AF5DCC">
            <w:pPr>
              <w:rPr>
                <w:rFonts w:ascii="Lato" w:hAnsi="Lato" w:cs="Arial"/>
              </w:rPr>
            </w:pPr>
            <w:r w:rsidRPr="0053264F">
              <w:rPr>
                <w:rFonts w:ascii="Lato" w:hAnsi="Lato" w:cs="Arial"/>
              </w:rPr>
              <w:t xml:space="preserve">You will be provided with the Housing Ombudsman Service’s details when your formal complaint is acknowledged and again when you receive your formal response. You can also access their contact details via our website.  </w:t>
            </w:r>
          </w:p>
          <w:p w14:paraId="3416AB07" w14:textId="77777777" w:rsidR="00AF5DCC" w:rsidRPr="0053264F" w:rsidRDefault="00AF5DCC" w:rsidP="00AF5DCC">
            <w:pPr>
              <w:rPr>
                <w:rFonts w:ascii="Lato" w:hAnsi="Lato" w:cs="Arial"/>
              </w:rPr>
            </w:pPr>
          </w:p>
          <w:p w14:paraId="64ABFE09" w14:textId="77777777" w:rsidR="00AF5DCC" w:rsidRPr="0053264F" w:rsidRDefault="00AF5DCC" w:rsidP="00AF5DCC">
            <w:pPr>
              <w:rPr>
                <w:rFonts w:ascii="Lato" w:hAnsi="Lato" w:cs="Arial"/>
              </w:rPr>
            </w:pPr>
            <w:r w:rsidRPr="0053264F">
              <w:rPr>
                <w:rFonts w:ascii="Lato" w:hAnsi="Lato" w:cs="Arial"/>
              </w:rPr>
              <w:t>The Housing Ombudsman service is unable to hear all complaints as some fall outside of their jurisdiction. However, you can contact them for advice and guidance.</w:t>
            </w:r>
          </w:p>
          <w:p w14:paraId="353D9EF3" w14:textId="77777777" w:rsidR="00AF5DCC" w:rsidRPr="0053264F" w:rsidRDefault="00AF5DCC" w:rsidP="00AF5DCC">
            <w:pPr>
              <w:rPr>
                <w:rFonts w:ascii="Lato" w:hAnsi="Lato" w:cs="Arial"/>
              </w:rPr>
            </w:pPr>
          </w:p>
          <w:p w14:paraId="2C2E138F" w14:textId="049C745E" w:rsidR="00AF5DCC" w:rsidRPr="0053264F" w:rsidRDefault="00AF5DCC" w:rsidP="00AF5DCC">
            <w:pPr>
              <w:rPr>
                <w:rFonts w:ascii="Lato" w:hAnsi="Lato" w:cs="Arial"/>
              </w:rPr>
            </w:pPr>
            <w:r w:rsidRPr="0053264F">
              <w:rPr>
                <w:rFonts w:ascii="Lato" w:hAnsi="Lato" w:cs="Arial"/>
              </w:rPr>
              <w:t xml:space="preserve">In line with the Housing Ombudsman Complaint Handling Code, our complaints policy is available to access via our website here: </w:t>
            </w:r>
            <w:hyperlink r:id="rId9" w:history="1">
              <w:r w:rsidRPr="0053264F">
                <w:rPr>
                  <w:rStyle w:val="Hyperlink"/>
                  <w:rFonts w:ascii="Lato" w:hAnsi="Lato" w:cs="Arial"/>
                </w:rPr>
                <w:t>https://futureshg.co.uk/media/2i4miocw/complaints-compliments-policy-2024.pdf</w:t>
              </w:r>
            </w:hyperlink>
            <w:r w:rsidRPr="0053264F">
              <w:rPr>
                <w:rFonts w:ascii="Lato" w:hAnsi="Lato" w:cs="Arial"/>
              </w:rPr>
              <w:t xml:space="preserve"> </w:t>
            </w:r>
          </w:p>
          <w:p w14:paraId="764D32A4" w14:textId="77777777" w:rsidR="00AF5DCC" w:rsidRPr="0053264F" w:rsidRDefault="00AF5DCC" w:rsidP="00AF5DCC">
            <w:pPr>
              <w:rPr>
                <w:rFonts w:ascii="Lato" w:hAnsi="Lato" w:cs="Arial"/>
              </w:rPr>
            </w:pPr>
          </w:p>
          <w:p w14:paraId="2BF94127" w14:textId="0A9CAF8C" w:rsidR="00EB5DC1" w:rsidRPr="0053264F" w:rsidRDefault="00AF5DCC" w:rsidP="00AF5DCC">
            <w:pPr>
              <w:rPr>
                <w:rFonts w:ascii="Lato" w:hAnsi="Lato" w:cs="Arial"/>
              </w:rPr>
            </w:pPr>
            <w:r w:rsidRPr="0053264F">
              <w:rPr>
                <w:rFonts w:ascii="Lato" w:hAnsi="Lato" w:cs="Arial"/>
              </w:rPr>
              <w:t>We will also share this policy with you when you raise a complaint.</w:t>
            </w:r>
          </w:p>
        </w:tc>
      </w:tr>
      <w:tr w:rsidR="00EB5DC1" w:rsidRPr="0053264F" w14:paraId="19A82FF0" w14:textId="77777777" w:rsidTr="002955BC">
        <w:tc>
          <w:tcPr>
            <w:tcW w:w="1178" w:type="dxa"/>
            <w:vAlign w:val="center"/>
          </w:tcPr>
          <w:p w14:paraId="60DD8772" w14:textId="0E06AAEC" w:rsidR="00EB5DC1" w:rsidRPr="0053264F" w:rsidRDefault="00EB5DC1" w:rsidP="00185F11">
            <w:pPr>
              <w:jc w:val="center"/>
              <w:rPr>
                <w:rFonts w:ascii="Lato" w:hAnsi="Lato" w:cs="Arial"/>
              </w:rPr>
            </w:pPr>
            <w:r w:rsidRPr="0053264F">
              <w:rPr>
                <w:rFonts w:ascii="Lato" w:hAnsi="Lato" w:cs="Arial"/>
              </w:rPr>
              <w:lastRenderedPageBreak/>
              <w:t>3.6</w:t>
            </w:r>
          </w:p>
        </w:tc>
        <w:tc>
          <w:tcPr>
            <w:tcW w:w="3155" w:type="dxa"/>
            <w:vAlign w:val="center"/>
          </w:tcPr>
          <w:p w14:paraId="2DA21754" w14:textId="30D7DA68" w:rsidR="00EB5DC1" w:rsidRPr="0053264F" w:rsidRDefault="00EB5DC1" w:rsidP="00EB5DC1">
            <w:pPr>
              <w:pStyle w:val="NoSpacing"/>
              <w:numPr>
                <w:ilvl w:val="0"/>
                <w:numId w:val="0"/>
              </w:numPr>
              <w:spacing w:after="120"/>
              <w:rPr>
                <w:rFonts w:ascii="Lato" w:hAnsi="Lato"/>
                <w:color w:val="201F1E"/>
                <w:sz w:val="22"/>
                <w:szCs w:val="22"/>
                <w:bdr w:val="none" w:sz="0" w:space="0" w:color="auto" w:frame="1"/>
                <w:lang w:eastAsia="en-GB"/>
              </w:rPr>
            </w:pPr>
            <w:r w:rsidRPr="0053264F">
              <w:rPr>
                <w:rFonts w:ascii="Lato" w:hAnsi="Lato"/>
                <w:sz w:val="22"/>
                <w:szCs w:val="22"/>
              </w:rPr>
              <w:t xml:space="preserve">Landlords must give residents the opportunity to have a </w:t>
            </w:r>
            <w:r w:rsidRPr="0053264F">
              <w:rPr>
                <w:rFonts w:ascii="Lato" w:hAnsi="Lato"/>
                <w:sz w:val="22"/>
                <w:szCs w:val="22"/>
              </w:rPr>
              <w:lastRenderedPageBreak/>
              <w:t xml:space="preserve">representative deal with their complaint on their behalf, and to be represented or accompanied at any meeting with the landlord. </w:t>
            </w:r>
          </w:p>
        </w:tc>
        <w:tc>
          <w:tcPr>
            <w:tcW w:w="1220" w:type="dxa"/>
            <w:shd w:val="clear" w:color="auto" w:fill="E2EFD9" w:themeFill="accent6" w:themeFillTint="33"/>
            <w:vAlign w:val="center"/>
          </w:tcPr>
          <w:p w14:paraId="3E65AF1B" w14:textId="404497EB" w:rsidR="00EB5DC1" w:rsidRPr="0053264F" w:rsidRDefault="003270FC" w:rsidP="00185F11">
            <w:pPr>
              <w:jc w:val="center"/>
              <w:rPr>
                <w:rFonts w:ascii="Lato" w:hAnsi="Lato" w:cs="Arial"/>
              </w:rPr>
            </w:pPr>
            <w:r w:rsidRPr="0053264F">
              <w:rPr>
                <w:rFonts w:ascii="Lato" w:hAnsi="Lato" w:cs="Arial"/>
              </w:rPr>
              <w:lastRenderedPageBreak/>
              <w:t>Yes</w:t>
            </w:r>
          </w:p>
        </w:tc>
        <w:tc>
          <w:tcPr>
            <w:tcW w:w="2736" w:type="dxa"/>
            <w:vAlign w:val="center"/>
          </w:tcPr>
          <w:p w14:paraId="597D6032" w14:textId="77777777" w:rsidR="006810D1" w:rsidRPr="0053264F" w:rsidRDefault="006810D1" w:rsidP="006810D1">
            <w:pPr>
              <w:rPr>
                <w:rFonts w:ascii="Lato" w:hAnsi="Lato" w:cs="Arial"/>
              </w:rPr>
            </w:pPr>
            <w:r w:rsidRPr="0053264F">
              <w:rPr>
                <w:rFonts w:ascii="Lato" w:hAnsi="Lato" w:cs="Arial"/>
              </w:rPr>
              <w:t>Futures Housing Group</w:t>
            </w:r>
          </w:p>
          <w:p w14:paraId="39E03AED" w14:textId="77777777" w:rsidR="006810D1" w:rsidRPr="0053264F" w:rsidRDefault="006810D1" w:rsidP="006810D1">
            <w:pPr>
              <w:rPr>
                <w:rFonts w:ascii="Lato" w:hAnsi="Lato" w:cs="Arial"/>
              </w:rPr>
            </w:pPr>
            <w:r w:rsidRPr="0053264F">
              <w:rPr>
                <w:rFonts w:ascii="Lato" w:hAnsi="Lato" w:cs="Arial"/>
              </w:rPr>
              <w:lastRenderedPageBreak/>
              <w:t xml:space="preserve">Complaints and Compliments Policy </w:t>
            </w:r>
          </w:p>
          <w:p w14:paraId="5DFB847C" w14:textId="6952572A" w:rsidR="00EB5DC1" w:rsidRPr="0053264F" w:rsidRDefault="006810D1" w:rsidP="006810D1">
            <w:pPr>
              <w:rPr>
                <w:rFonts w:ascii="Lato" w:hAnsi="Lato" w:cs="Arial"/>
              </w:rPr>
            </w:pPr>
            <w:r w:rsidRPr="0053264F">
              <w:rPr>
                <w:rFonts w:ascii="Lato" w:hAnsi="Lato" w:cs="Arial"/>
              </w:rPr>
              <w:t xml:space="preserve">Section </w:t>
            </w:r>
            <w:r w:rsidR="0068602B" w:rsidRPr="0053264F">
              <w:rPr>
                <w:rFonts w:ascii="Lato" w:hAnsi="Lato" w:cs="Arial"/>
              </w:rPr>
              <w:t>9</w:t>
            </w:r>
          </w:p>
        </w:tc>
        <w:tc>
          <w:tcPr>
            <w:tcW w:w="5659" w:type="dxa"/>
            <w:vAlign w:val="center"/>
          </w:tcPr>
          <w:p w14:paraId="0F6FC367" w14:textId="77777777" w:rsidR="0068602B" w:rsidRPr="0053264F" w:rsidRDefault="0068602B" w:rsidP="0068602B">
            <w:pPr>
              <w:widowControl w:val="0"/>
              <w:autoSpaceDE w:val="0"/>
              <w:autoSpaceDN w:val="0"/>
              <w:spacing w:line="259" w:lineRule="auto"/>
              <w:ind w:right="93"/>
              <w:rPr>
                <w:rFonts w:ascii="Lato" w:eastAsia="Arial" w:hAnsi="Lato" w:cs="Arial"/>
                <w:lang w:val="en-US"/>
              </w:rPr>
            </w:pPr>
            <w:r w:rsidRPr="0053264F">
              <w:rPr>
                <w:rFonts w:ascii="Lato" w:eastAsia="Arial" w:hAnsi="Lato" w:cs="Arial"/>
                <w:lang w:val="en-US"/>
              </w:rPr>
              <w:lastRenderedPageBreak/>
              <w:t xml:space="preserve">Where the customer would like to be represented by a </w:t>
            </w:r>
            <w:r w:rsidRPr="0053264F">
              <w:rPr>
                <w:rFonts w:ascii="Lato" w:eastAsia="Arial" w:hAnsi="Lato" w:cs="Arial"/>
                <w:lang w:val="en-US"/>
              </w:rPr>
              <w:lastRenderedPageBreak/>
              <w:t xml:space="preserve">third party, permission must be given by the customer in the form of a third-party authority disclosure form. Should you wish to, you can be accompanied at any meeting you may have with us during the complaints process. </w:t>
            </w:r>
          </w:p>
          <w:p w14:paraId="1516758C" w14:textId="77777777" w:rsidR="00EB5DC1" w:rsidRPr="0053264F" w:rsidRDefault="00EB5DC1" w:rsidP="0068602B">
            <w:pPr>
              <w:rPr>
                <w:rFonts w:ascii="Lato" w:hAnsi="Lato" w:cs="Arial"/>
              </w:rPr>
            </w:pPr>
          </w:p>
        </w:tc>
      </w:tr>
      <w:tr w:rsidR="002955BC" w:rsidRPr="0053264F" w14:paraId="2EBF6C5A" w14:textId="77777777" w:rsidTr="002955BC">
        <w:tc>
          <w:tcPr>
            <w:tcW w:w="1178" w:type="dxa"/>
            <w:vAlign w:val="center"/>
          </w:tcPr>
          <w:p w14:paraId="314862C6" w14:textId="64933B35" w:rsidR="002955BC" w:rsidRPr="0053264F" w:rsidRDefault="002955BC" w:rsidP="002955BC">
            <w:pPr>
              <w:jc w:val="center"/>
              <w:rPr>
                <w:rFonts w:ascii="Lato" w:hAnsi="Lato" w:cs="Arial"/>
              </w:rPr>
            </w:pPr>
            <w:r w:rsidRPr="0053264F">
              <w:rPr>
                <w:rFonts w:ascii="Lato" w:hAnsi="Lato" w:cs="Arial"/>
              </w:rPr>
              <w:lastRenderedPageBreak/>
              <w:t>3.7</w:t>
            </w:r>
          </w:p>
        </w:tc>
        <w:tc>
          <w:tcPr>
            <w:tcW w:w="3155" w:type="dxa"/>
            <w:vAlign w:val="center"/>
          </w:tcPr>
          <w:p w14:paraId="41020F49" w14:textId="64220A50" w:rsidR="002955BC" w:rsidRPr="0053264F" w:rsidRDefault="002955BC" w:rsidP="002955BC">
            <w:pPr>
              <w:pStyle w:val="NoSpacing"/>
              <w:numPr>
                <w:ilvl w:val="0"/>
                <w:numId w:val="0"/>
              </w:numPr>
              <w:spacing w:after="120"/>
              <w:rPr>
                <w:rFonts w:ascii="Lato" w:hAnsi="Lato"/>
                <w:color w:val="201F1E"/>
                <w:sz w:val="22"/>
                <w:szCs w:val="22"/>
                <w:bdr w:val="none" w:sz="0" w:space="0" w:color="auto" w:frame="1"/>
                <w:lang w:eastAsia="en-GB"/>
              </w:rPr>
            </w:pPr>
            <w:r w:rsidRPr="0053264F">
              <w:rPr>
                <w:rFonts w:ascii="Lato" w:hAnsi="Lato"/>
                <w:sz w:val="22"/>
                <w:szCs w:val="22"/>
              </w:rPr>
              <w:t>Landlords must provide residents with information on their right to access the Ombudsman service and how the individual can engage with the Ombudsman about their complaint.</w:t>
            </w:r>
          </w:p>
        </w:tc>
        <w:tc>
          <w:tcPr>
            <w:tcW w:w="1220" w:type="dxa"/>
            <w:shd w:val="clear" w:color="auto" w:fill="E2EFD9" w:themeFill="accent6" w:themeFillTint="33"/>
            <w:vAlign w:val="center"/>
          </w:tcPr>
          <w:p w14:paraId="071136B2" w14:textId="6CD1B06C" w:rsidR="002955BC" w:rsidRPr="0053264F" w:rsidRDefault="002955BC" w:rsidP="002955BC">
            <w:pPr>
              <w:jc w:val="center"/>
              <w:rPr>
                <w:rFonts w:ascii="Lato" w:hAnsi="Lato" w:cs="Arial"/>
              </w:rPr>
            </w:pPr>
            <w:r w:rsidRPr="0053264F">
              <w:rPr>
                <w:rFonts w:ascii="Lato" w:hAnsi="Lato" w:cs="Arial"/>
              </w:rPr>
              <w:t>Yes</w:t>
            </w:r>
          </w:p>
        </w:tc>
        <w:tc>
          <w:tcPr>
            <w:tcW w:w="2736" w:type="dxa"/>
            <w:vAlign w:val="center"/>
          </w:tcPr>
          <w:p w14:paraId="1315F216" w14:textId="77777777" w:rsidR="002955BC" w:rsidRPr="0053264F" w:rsidRDefault="002955BC" w:rsidP="002955BC">
            <w:pPr>
              <w:rPr>
                <w:rFonts w:ascii="Lato" w:hAnsi="Lato" w:cs="Arial"/>
              </w:rPr>
            </w:pPr>
            <w:r w:rsidRPr="0053264F">
              <w:rPr>
                <w:rFonts w:ascii="Lato" w:hAnsi="Lato" w:cs="Arial"/>
              </w:rPr>
              <w:t>Futures Housing Group</w:t>
            </w:r>
          </w:p>
          <w:p w14:paraId="4BF501BF" w14:textId="77777777" w:rsidR="002955BC" w:rsidRPr="0053264F" w:rsidRDefault="002955BC" w:rsidP="002955BC">
            <w:pPr>
              <w:rPr>
                <w:rFonts w:ascii="Lato" w:hAnsi="Lato" w:cs="Arial"/>
              </w:rPr>
            </w:pPr>
            <w:r w:rsidRPr="0053264F">
              <w:rPr>
                <w:rFonts w:ascii="Lato" w:hAnsi="Lato" w:cs="Arial"/>
              </w:rPr>
              <w:t xml:space="preserve">Complaints and Compliments Policy </w:t>
            </w:r>
          </w:p>
          <w:p w14:paraId="3A6BEF9B" w14:textId="4A061EF1" w:rsidR="002955BC" w:rsidRPr="0053264F" w:rsidRDefault="002955BC" w:rsidP="002955BC">
            <w:pPr>
              <w:rPr>
                <w:rFonts w:ascii="Lato" w:hAnsi="Lato" w:cs="Arial"/>
              </w:rPr>
            </w:pPr>
            <w:r w:rsidRPr="0053264F">
              <w:rPr>
                <w:rFonts w:ascii="Lato" w:hAnsi="Lato" w:cs="Arial"/>
              </w:rPr>
              <w:t>Section 12</w:t>
            </w:r>
          </w:p>
        </w:tc>
        <w:tc>
          <w:tcPr>
            <w:tcW w:w="5659" w:type="dxa"/>
            <w:vAlign w:val="center"/>
          </w:tcPr>
          <w:p w14:paraId="299DF2F5" w14:textId="77777777" w:rsidR="002955BC" w:rsidRPr="0053264F" w:rsidRDefault="002955BC" w:rsidP="002955BC">
            <w:pPr>
              <w:rPr>
                <w:rFonts w:ascii="Lato" w:hAnsi="Lato" w:cs="Arial"/>
              </w:rPr>
            </w:pPr>
            <w:r w:rsidRPr="0053264F">
              <w:rPr>
                <w:rFonts w:ascii="Lato" w:hAnsi="Lato" w:cs="Arial"/>
              </w:rPr>
              <w:t xml:space="preserve">We subscribe to the Housing Ombudsman Service. They have a statutory power to consider complaints which have exhausted our two-stage process and decide what is fair in all the circumstances of the case. </w:t>
            </w:r>
          </w:p>
          <w:p w14:paraId="2B7E657D" w14:textId="77777777" w:rsidR="002955BC" w:rsidRPr="0053264F" w:rsidRDefault="002955BC" w:rsidP="002955BC">
            <w:pPr>
              <w:rPr>
                <w:rFonts w:ascii="Lato" w:hAnsi="Lato" w:cs="Arial"/>
              </w:rPr>
            </w:pPr>
          </w:p>
          <w:p w14:paraId="2B084700" w14:textId="77777777" w:rsidR="002955BC" w:rsidRPr="0053264F" w:rsidRDefault="002955BC" w:rsidP="002955BC">
            <w:pPr>
              <w:rPr>
                <w:rFonts w:ascii="Lato" w:hAnsi="Lato" w:cs="Arial"/>
              </w:rPr>
            </w:pPr>
            <w:r w:rsidRPr="0053264F">
              <w:rPr>
                <w:rFonts w:ascii="Lato" w:hAnsi="Lato" w:cs="Arial"/>
              </w:rPr>
              <w:t>Where they identify something that has gone wrong after an investigation, they can make orders or recommendations to put things right or to improve services for the future.</w:t>
            </w:r>
          </w:p>
          <w:p w14:paraId="779895A0" w14:textId="77777777" w:rsidR="002955BC" w:rsidRPr="0053264F" w:rsidRDefault="002955BC" w:rsidP="002955BC">
            <w:pPr>
              <w:rPr>
                <w:rFonts w:ascii="Lato" w:hAnsi="Lato" w:cs="Arial"/>
              </w:rPr>
            </w:pPr>
          </w:p>
          <w:p w14:paraId="33B11808" w14:textId="77777777" w:rsidR="002955BC" w:rsidRPr="0053264F" w:rsidRDefault="002955BC" w:rsidP="002955BC">
            <w:pPr>
              <w:rPr>
                <w:rFonts w:ascii="Lato" w:hAnsi="Lato" w:cs="Arial"/>
              </w:rPr>
            </w:pPr>
            <w:r w:rsidRPr="0053264F">
              <w:rPr>
                <w:rFonts w:ascii="Lato" w:hAnsi="Lato" w:cs="Arial"/>
              </w:rPr>
              <w:t>You can contact the Housing Ombudsman Service in one of the following ways:</w:t>
            </w:r>
          </w:p>
          <w:p w14:paraId="2BF3BCF4" w14:textId="77777777" w:rsidR="002955BC" w:rsidRPr="0053264F" w:rsidRDefault="002955BC" w:rsidP="002955BC">
            <w:pPr>
              <w:rPr>
                <w:rFonts w:ascii="Lato" w:hAnsi="Lato" w:cs="Arial"/>
              </w:rPr>
            </w:pPr>
            <w:r w:rsidRPr="0053264F">
              <w:rPr>
                <w:rFonts w:ascii="Lato" w:hAnsi="Lato" w:cs="Arial"/>
              </w:rPr>
              <w:t>Phone: 0300 111 3000</w:t>
            </w:r>
          </w:p>
          <w:p w14:paraId="40A4B282" w14:textId="77777777" w:rsidR="002955BC" w:rsidRPr="0053264F" w:rsidRDefault="002955BC" w:rsidP="002955BC">
            <w:pPr>
              <w:rPr>
                <w:rFonts w:ascii="Lato" w:hAnsi="Lato" w:cs="Arial"/>
              </w:rPr>
            </w:pPr>
            <w:r w:rsidRPr="0053264F">
              <w:rPr>
                <w:rFonts w:ascii="Lato" w:hAnsi="Lato" w:cs="Arial"/>
              </w:rPr>
              <w:t>In writing: Housing Ombudsman Service, PO Box 1484, Unit D, Preston, PR2 0ET.</w:t>
            </w:r>
          </w:p>
          <w:p w14:paraId="09610537" w14:textId="77777777" w:rsidR="002955BC" w:rsidRPr="0053264F" w:rsidRDefault="002955BC" w:rsidP="002955BC">
            <w:pPr>
              <w:rPr>
                <w:rFonts w:ascii="Lato" w:hAnsi="Lato" w:cs="Arial"/>
              </w:rPr>
            </w:pPr>
            <w:r w:rsidRPr="0053264F">
              <w:rPr>
                <w:rFonts w:ascii="Lato" w:hAnsi="Lato" w:cs="Arial"/>
              </w:rPr>
              <w:t>Email: info@housing-ombudsman.org.uk</w:t>
            </w:r>
          </w:p>
          <w:p w14:paraId="6A11B63E" w14:textId="77777777" w:rsidR="002955BC" w:rsidRPr="0053264F" w:rsidRDefault="002955BC" w:rsidP="002955BC">
            <w:pPr>
              <w:rPr>
                <w:rFonts w:ascii="Lato" w:hAnsi="Lato" w:cs="Arial"/>
              </w:rPr>
            </w:pPr>
            <w:r w:rsidRPr="0053264F">
              <w:rPr>
                <w:rFonts w:ascii="Lato" w:hAnsi="Lato" w:cs="Arial"/>
              </w:rPr>
              <w:t xml:space="preserve">Website: www.housing-ombudsman.org.uk/contact-us/ </w:t>
            </w:r>
          </w:p>
          <w:p w14:paraId="44894942" w14:textId="77777777" w:rsidR="002955BC" w:rsidRPr="0053264F" w:rsidRDefault="002955BC" w:rsidP="002955BC">
            <w:pPr>
              <w:rPr>
                <w:rFonts w:ascii="Lato" w:hAnsi="Lato" w:cs="Arial"/>
              </w:rPr>
            </w:pPr>
          </w:p>
          <w:p w14:paraId="61CC2F8F" w14:textId="77777777" w:rsidR="002955BC" w:rsidRPr="0053264F" w:rsidRDefault="002955BC" w:rsidP="002955BC">
            <w:pPr>
              <w:rPr>
                <w:rFonts w:ascii="Lato" w:hAnsi="Lato" w:cs="Arial"/>
              </w:rPr>
            </w:pPr>
            <w:r w:rsidRPr="0053264F">
              <w:rPr>
                <w:rFonts w:ascii="Lato" w:hAnsi="Lato" w:cs="Arial"/>
              </w:rPr>
              <w:t xml:space="preserve">You will be provided with the Housing Ombudsman Service’s details when your formal complaint is acknowledged and again when you receive your formal response. You can also access their contact details via our website.  </w:t>
            </w:r>
          </w:p>
          <w:p w14:paraId="71495ED5" w14:textId="77777777" w:rsidR="002955BC" w:rsidRPr="0053264F" w:rsidRDefault="002955BC" w:rsidP="002955BC">
            <w:pPr>
              <w:rPr>
                <w:rFonts w:ascii="Lato" w:hAnsi="Lato" w:cs="Arial"/>
              </w:rPr>
            </w:pPr>
          </w:p>
          <w:p w14:paraId="26C80213" w14:textId="77777777" w:rsidR="002955BC" w:rsidRPr="0053264F" w:rsidRDefault="002955BC" w:rsidP="002955BC">
            <w:pPr>
              <w:rPr>
                <w:rFonts w:ascii="Lato" w:hAnsi="Lato" w:cs="Arial"/>
              </w:rPr>
            </w:pPr>
            <w:r w:rsidRPr="0053264F">
              <w:rPr>
                <w:rFonts w:ascii="Lato" w:hAnsi="Lato" w:cs="Arial"/>
              </w:rPr>
              <w:t>The Housing Ombudsman service is unable to hear all complaints as some fall outside of their jurisdiction. However, you can contact them for advice and guidance.</w:t>
            </w:r>
          </w:p>
          <w:p w14:paraId="62044D92" w14:textId="77777777" w:rsidR="002955BC" w:rsidRPr="0053264F" w:rsidRDefault="002955BC" w:rsidP="002955BC">
            <w:pPr>
              <w:rPr>
                <w:rFonts w:ascii="Lato" w:hAnsi="Lato" w:cs="Arial"/>
              </w:rPr>
            </w:pPr>
          </w:p>
          <w:p w14:paraId="5A20BC7E" w14:textId="77777777" w:rsidR="002955BC" w:rsidRPr="0053264F" w:rsidRDefault="002955BC" w:rsidP="002955BC">
            <w:pPr>
              <w:rPr>
                <w:rFonts w:ascii="Lato" w:hAnsi="Lato" w:cs="Arial"/>
              </w:rPr>
            </w:pPr>
            <w:r w:rsidRPr="0053264F">
              <w:rPr>
                <w:rFonts w:ascii="Lato" w:hAnsi="Lato" w:cs="Arial"/>
              </w:rPr>
              <w:t xml:space="preserve">In line with the Housing Ombudsman Complaint Handling Code, our complaints policy is available to access via our website here: </w:t>
            </w:r>
            <w:hyperlink r:id="rId10" w:history="1">
              <w:r w:rsidRPr="0053264F">
                <w:rPr>
                  <w:rStyle w:val="Hyperlink"/>
                  <w:rFonts w:ascii="Lato" w:hAnsi="Lato" w:cs="Arial"/>
                </w:rPr>
                <w:t>https://futureshg.co.uk/media/2i4miocw/complaints-compliments-policy-2024.pdf</w:t>
              </w:r>
            </w:hyperlink>
            <w:r w:rsidRPr="0053264F">
              <w:rPr>
                <w:rFonts w:ascii="Lato" w:hAnsi="Lato" w:cs="Arial"/>
              </w:rPr>
              <w:t xml:space="preserve"> </w:t>
            </w:r>
          </w:p>
          <w:p w14:paraId="34EC218A" w14:textId="77777777" w:rsidR="002955BC" w:rsidRPr="0053264F" w:rsidRDefault="002955BC" w:rsidP="002955BC">
            <w:pPr>
              <w:rPr>
                <w:rFonts w:ascii="Lato" w:hAnsi="Lato" w:cs="Arial"/>
              </w:rPr>
            </w:pPr>
          </w:p>
          <w:p w14:paraId="59D3D5D7" w14:textId="61CF76F5" w:rsidR="002955BC" w:rsidRPr="0053264F" w:rsidRDefault="002955BC" w:rsidP="002955BC">
            <w:pPr>
              <w:rPr>
                <w:rFonts w:ascii="Lato" w:hAnsi="Lato" w:cs="Arial"/>
              </w:rPr>
            </w:pPr>
            <w:r w:rsidRPr="0053264F">
              <w:rPr>
                <w:rFonts w:ascii="Lato" w:hAnsi="Lato" w:cs="Arial"/>
              </w:rPr>
              <w:t>We will also share this policy with you when you raise a complaint.</w:t>
            </w:r>
          </w:p>
        </w:tc>
      </w:tr>
    </w:tbl>
    <w:p w14:paraId="2F55BF34" w14:textId="64247C17" w:rsidR="002B4327" w:rsidRPr="0053264F" w:rsidRDefault="002B4327" w:rsidP="00EB5DC1">
      <w:pPr>
        <w:rPr>
          <w:rFonts w:ascii="Lato" w:hAnsi="Lato" w:cs="Arial"/>
        </w:rPr>
      </w:pPr>
    </w:p>
    <w:p w14:paraId="66B973B1" w14:textId="77777777" w:rsidR="002B4327" w:rsidRPr="0053264F" w:rsidRDefault="002B4327">
      <w:pPr>
        <w:rPr>
          <w:rFonts w:ascii="Lato" w:hAnsi="Lato" w:cs="Arial"/>
        </w:rPr>
      </w:pPr>
      <w:r w:rsidRPr="0053264F">
        <w:rPr>
          <w:rFonts w:ascii="Lato" w:hAnsi="Lato" w:cs="Arial"/>
        </w:rPr>
        <w:br w:type="page"/>
      </w:r>
    </w:p>
    <w:p w14:paraId="1B66EE0D" w14:textId="3A9C0BC0" w:rsidR="00EB5DC1" w:rsidRPr="0053264F" w:rsidRDefault="00EB5DC1" w:rsidP="00EB5DC1">
      <w:pPr>
        <w:pStyle w:val="Heading1"/>
        <w:spacing w:after="120"/>
        <w:rPr>
          <w:rFonts w:ascii="Lato" w:hAnsi="Lato" w:cs="Arial"/>
          <w:sz w:val="22"/>
          <w:szCs w:val="22"/>
        </w:rPr>
      </w:pPr>
      <w:r w:rsidRPr="0053264F">
        <w:rPr>
          <w:rFonts w:ascii="Lato" w:hAnsi="Lato" w:cs="Arial"/>
          <w:sz w:val="22"/>
          <w:szCs w:val="22"/>
        </w:rPr>
        <w:lastRenderedPageBreak/>
        <w:t>Section 4: Complaint Handling Staff</w:t>
      </w:r>
    </w:p>
    <w:p w14:paraId="56C727BC" w14:textId="77777777" w:rsidR="00EB5DC1" w:rsidRPr="0053264F" w:rsidRDefault="00EB5DC1" w:rsidP="00EB5DC1">
      <w:pPr>
        <w:rPr>
          <w:rFonts w:ascii="Lato" w:hAnsi="Lato"/>
        </w:rPr>
      </w:pPr>
    </w:p>
    <w:tbl>
      <w:tblPr>
        <w:tblStyle w:val="TableGrid"/>
        <w:tblW w:w="0" w:type="auto"/>
        <w:tblLook w:val="04A0" w:firstRow="1" w:lastRow="0" w:firstColumn="1" w:lastColumn="0" w:noHBand="0" w:noVBand="1"/>
      </w:tblPr>
      <w:tblGrid>
        <w:gridCol w:w="1177"/>
        <w:gridCol w:w="4443"/>
        <w:gridCol w:w="1332"/>
        <w:gridCol w:w="3756"/>
        <w:gridCol w:w="3240"/>
      </w:tblGrid>
      <w:tr w:rsidR="00EB5DC1" w:rsidRPr="0053264F" w14:paraId="4128D103" w14:textId="77777777" w:rsidTr="00B64DEA">
        <w:tc>
          <w:tcPr>
            <w:tcW w:w="1177" w:type="dxa"/>
            <w:vAlign w:val="center"/>
          </w:tcPr>
          <w:p w14:paraId="314C4E49" w14:textId="77777777" w:rsidR="00EB5DC1" w:rsidRPr="0053264F" w:rsidRDefault="00EB5DC1" w:rsidP="00185F11">
            <w:pPr>
              <w:jc w:val="center"/>
              <w:rPr>
                <w:rFonts w:ascii="Lato" w:hAnsi="Lato" w:cs="Arial"/>
              </w:rPr>
            </w:pPr>
            <w:r w:rsidRPr="0053264F">
              <w:rPr>
                <w:rFonts w:ascii="Lato" w:hAnsi="Lato" w:cs="Arial"/>
              </w:rPr>
              <w:t>Code provision</w:t>
            </w:r>
          </w:p>
        </w:tc>
        <w:tc>
          <w:tcPr>
            <w:tcW w:w="4443" w:type="dxa"/>
            <w:vAlign w:val="center"/>
          </w:tcPr>
          <w:p w14:paraId="57640B14" w14:textId="77777777" w:rsidR="00EB5DC1" w:rsidRPr="0053264F" w:rsidRDefault="00EB5DC1" w:rsidP="00185F11">
            <w:pPr>
              <w:jc w:val="center"/>
              <w:rPr>
                <w:rFonts w:ascii="Lato" w:hAnsi="Lato" w:cs="Arial"/>
              </w:rPr>
            </w:pPr>
            <w:r w:rsidRPr="0053264F">
              <w:rPr>
                <w:rFonts w:ascii="Lato" w:hAnsi="Lato" w:cs="Arial"/>
              </w:rPr>
              <w:t>Code requirement</w:t>
            </w:r>
          </w:p>
        </w:tc>
        <w:tc>
          <w:tcPr>
            <w:tcW w:w="1332" w:type="dxa"/>
            <w:vAlign w:val="center"/>
          </w:tcPr>
          <w:p w14:paraId="3409DFD3" w14:textId="77777777" w:rsidR="00EB5DC1" w:rsidRPr="0053264F" w:rsidRDefault="00EB5DC1" w:rsidP="00185F11">
            <w:pPr>
              <w:jc w:val="center"/>
              <w:rPr>
                <w:rFonts w:ascii="Lato" w:hAnsi="Lato" w:cs="Arial"/>
              </w:rPr>
            </w:pPr>
            <w:r w:rsidRPr="0053264F">
              <w:rPr>
                <w:rFonts w:ascii="Lato" w:hAnsi="Lato" w:cs="Arial"/>
              </w:rPr>
              <w:t>Comply: Yes / No</w:t>
            </w:r>
          </w:p>
        </w:tc>
        <w:tc>
          <w:tcPr>
            <w:tcW w:w="3756" w:type="dxa"/>
            <w:vAlign w:val="center"/>
          </w:tcPr>
          <w:p w14:paraId="79DC6828" w14:textId="77777777" w:rsidR="00EB5DC1" w:rsidRPr="0053264F" w:rsidRDefault="00EB5DC1" w:rsidP="00185F11">
            <w:pPr>
              <w:jc w:val="center"/>
              <w:rPr>
                <w:rFonts w:ascii="Lato" w:hAnsi="Lato" w:cs="Arial"/>
              </w:rPr>
            </w:pPr>
            <w:r w:rsidRPr="0053264F">
              <w:rPr>
                <w:rFonts w:ascii="Lato" w:hAnsi="Lato" w:cs="Arial"/>
              </w:rPr>
              <w:t>Evidence</w:t>
            </w:r>
          </w:p>
        </w:tc>
        <w:tc>
          <w:tcPr>
            <w:tcW w:w="3240" w:type="dxa"/>
            <w:vAlign w:val="center"/>
          </w:tcPr>
          <w:p w14:paraId="1794C3D0" w14:textId="77777777" w:rsidR="00EB5DC1" w:rsidRPr="0053264F" w:rsidRDefault="00EB5DC1" w:rsidP="00185F11">
            <w:pPr>
              <w:jc w:val="center"/>
              <w:rPr>
                <w:rFonts w:ascii="Lato" w:hAnsi="Lato" w:cs="Arial"/>
              </w:rPr>
            </w:pPr>
            <w:r w:rsidRPr="0053264F">
              <w:rPr>
                <w:rFonts w:ascii="Lato" w:hAnsi="Lato" w:cs="Arial"/>
              </w:rPr>
              <w:t>Commentary / explanation</w:t>
            </w:r>
          </w:p>
        </w:tc>
      </w:tr>
      <w:tr w:rsidR="00EB5DC1" w:rsidRPr="0053264F" w14:paraId="3D1526D4" w14:textId="77777777" w:rsidTr="00B13E03">
        <w:tc>
          <w:tcPr>
            <w:tcW w:w="1177" w:type="dxa"/>
            <w:vAlign w:val="center"/>
          </w:tcPr>
          <w:p w14:paraId="55E740BF" w14:textId="4982F75F" w:rsidR="00EB5DC1" w:rsidRPr="0053264F" w:rsidRDefault="00EB5DC1" w:rsidP="00185F11">
            <w:pPr>
              <w:jc w:val="center"/>
              <w:rPr>
                <w:rFonts w:ascii="Lato" w:hAnsi="Lato" w:cs="Arial"/>
              </w:rPr>
            </w:pPr>
            <w:r w:rsidRPr="0053264F">
              <w:rPr>
                <w:rFonts w:ascii="Lato" w:hAnsi="Lato" w:cs="Arial"/>
              </w:rPr>
              <w:t>4.1</w:t>
            </w:r>
          </w:p>
        </w:tc>
        <w:tc>
          <w:tcPr>
            <w:tcW w:w="4443" w:type="dxa"/>
            <w:vAlign w:val="center"/>
          </w:tcPr>
          <w:p w14:paraId="1A98045D" w14:textId="77777777" w:rsidR="00EB5DC1" w:rsidRPr="0053264F" w:rsidRDefault="00EB5DC1" w:rsidP="00EB5DC1">
            <w:pPr>
              <w:pStyle w:val="NoSpacing"/>
              <w:numPr>
                <w:ilvl w:val="0"/>
                <w:numId w:val="0"/>
              </w:numPr>
              <w:spacing w:after="120"/>
              <w:rPr>
                <w:rFonts w:ascii="Lato" w:hAnsi="Lato"/>
                <w:sz w:val="22"/>
                <w:szCs w:val="22"/>
              </w:rPr>
            </w:pPr>
            <w:r w:rsidRPr="0053264F">
              <w:rPr>
                <w:rFonts w:ascii="Lato" w:hAnsi="Lato"/>
                <w:sz w:val="22"/>
                <w:szCs w:val="22"/>
              </w:rPr>
              <w:t xml:space="preserve">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p w14:paraId="23ABC55E" w14:textId="0F7BA410" w:rsidR="00EB5DC1" w:rsidRPr="0053264F" w:rsidRDefault="00EB5DC1" w:rsidP="00185F11">
            <w:pPr>
              <w:pStyle w:val="NoSpacing"/>
              <w:numPr>
                <w:ilvl w:val="0"/>
                <w:numId w:val="0"/>
              </w:numPr>
              <w:spacing w:after="120"/>
              <w:rPr>
                <w:rFonts w:ascii="Lato" w:hAnsi="Lato"/>
                <w:sz w:val="22"/>
                <w:szCs w:val="22"/>
              </w:rPr>
            </w:pPr>
          </w:p>
        </w:tc>
        <w:tc>
          <w:tcPr>
            <w:tcW w:w="1332" w:type="dxa"/>
            <w:shd w:val="clear" w:color="auto" w:fill="E2EFD9" w:themeFill="accent6" w:themeFillTint="33"/>
            <w:vAlign w:val="center"/>
          </w:tcPr>
          <w:p w14:paraId="0FBF62CB" w14:textId="3551AE22" w:rsidR="00EB5DC1" w:rsidRPr="0053264F" w:rsidRDefault="0078114D" w:rsidP="00185F11">
            <w:pPr>
              <w:jc w:val="center"/>
              <w:rPr>
                <w:rFonts w:ascii="Lato" w:hAnsi="Lato" w:cs="Arial"/>
              </w:rPr>
            </w:pPr>
            <w:r w:rsidRPr="0053264F">
              <w:rPr>
                <w:rFonts w:ascii="Lato" w:hAnsi="Lato" w:cs="Arial"/>
              </w:rPr>
              <w:t>Yes</w:t>
            </w:r>
          </w:p>
        </w:tc>
        <w:tc>
          <w:tcPr>
            <w:tcW w:w="3756" w:type="dxa"/>
            <w:vAlign w:val="center"/>
          </w:tcPr>
          <w:p w14:paraId="35760404" w14:textId="77777777" w:rsidR="00D80CED" w:rsidRPr="0053264F" w:rsidRDefault="00D80CED" w:rsidP="00D80CED">
            <w:pPr>
              <w:rPr>
                <w:rFonts w:ascii="Lato" w:hAnsi="Lato" w:cs="Arial"/>
              </w:rPr>
            </w:pPr>
            <w:r w:rsidRPr="0053264F">
              <w:rPr>
                <w:rFonts w:ascii="Lato" w:hAnsi="Lato" w:cs="Arial"/>
              </w:rPr>
              <w:t>Futures Housing Group</w:t>
            </w:r>
          </w:p>
          <w:p w14:paraId="0B84E93E" w14:textId="77777777" w:rsidR="00D80CED" w:rsidRPr="0053264F" w:rsidRDefault="00D80CED" w:rsidP="00D80CED">
            <w:pPr>
              <w:rPr>
                <w:rFonts w:ascii="Lato" w:hAnsi="Lato" w:cs="Arial"/>
              </w:rPr>
            </w:pPr>
            <w:r w:rsidRPr="0053264F">
              <w:rPr>
                <w:rFonts w:ascii="Lato" w:hAnsi="Lato" w:cs="Arial"/>
              </w:rPr>
              <w:t xml:space="preserve">Complaints and Compliments Policy </w:t>
            </w:r>
          </w:p>
          <w:p w14:paraId="3C3DCFB3" w14:textId="183A4ADB" w:rsidR="00EB5DC1" w:rsidRPr="0053264F" w:rsidRDefault="00D80CED" w:rsidP="00D80CED">
            <w:pPr>
              <w:rPr>
                <w:rFonts w:ascii="Lato" w:hAnsi="Lato" w:cs="Arial"/>
              </w:rPr>
            </w:pPr>
            <w:r w:rsidRPr="0053264F">
              <w:rPr>
                <w:rFonts w:ascii="Lato" w:hAnsi="Lato" w:cs="Arial"/>
              </w:rPr>
              <w:t xml:space="preserve">Section </w:t>
            </w:r>
            <w:r w:rsidR="001439D2" w:rsidRPr="0053264F">
              <w:rPr>
                <w:rFonts w:ascii="Lato" w:hAnsi="Lato" w:cs="Arial"/>
              </w:rPr>
              <w:t>11</w:t>
            </w:r>
          </w:p>
        </w:tc>
        <w:tc>
          <w:tcPr>
            <w:tcW w:w="3240" w:type="dxa"/>
            <w:vAlign w:val="center"/>
          </w:tcPr>
          <w:p w14:paraId="4D5D5177" w14:textId="77777777" w:rsidR="001439D2" w:rsidRPr="0053264F" w:rsidRDefault="001439D2" w:rsidP="001439D2">
            <w:pPr>
              <w:widowControl w:val="0"/>
              <w:tabs>
                <w:tab w:val="left" w:pos="383"/>
              </w:tabs>
              <w:autoSpaceDE w:val="0"/>
              <w:autoSpaceDN w:val="0"/>
              <w:outlineLvl w:val="0"/>
              <w:rPr>
                <w:rFonts w:ascii="Lato" w:eastAsia="Arial" w:hAnsi="Lato" w:cs="Arial"/>
                <w:lang w:val="en-US"/>
              </w:rPr>
            </w:pPr>
            <w:r w:rsidRPr="0053264F">
              <w:rPr>
                <w:rFonts w:ascii="Lato" w:eastAsia="Arial" w:hAnsi="Lato" w:cs="Arial"/>
                <w:lang w:val="en-US"/>
              </w:rPr>
              <w:t>We have a designated Complaints Team with Complaints Resolution Leads who are responsible for complaint handling and liaising with the Housing Ombudsman Service. Our Complaints Manager is responsible for ensuring that complaint information is shared through our governance structure.</w:t>
            </w:r>
          </w:p>
          <w:p w14:paraId="100B2D62" w14:textId="77777777" w:rsidR="001439D2" w:rsidRPr="0053264F" w:rsidRDefault="001439D2" w:rsidP="001439D2">
            <w:pPr>
              <w:widowControl w:val="0"/>
              <w:tabs>
                <w:tab w:val="left" w:pos="383"/>
              </w:tabs>
              <w:autoSpaceDE w:val="0"/>
              <w:autoSpaceDN w:val="0"/>
              <w:ind w:left="360"/>
              <w:outlineLvl w:val="0"/>
              <w:rPr>
                <w:rFonts w:ascii="Lato" w:eastAsia="Arial" w:hAnsi="Lato" w:cs="Arial"/>
                <w:lang w:val="en-US"/>
              </w:rPr>
            </w:pPr>
          </w:p>
          <w:p w14:paraId="17D8B257" w14:textId="77777777" w:rsidR="001439D2" w:rsidRPr="0053264F" w:rsidRDefault="001439D2" w:rsidP="001439D2">
            <w:pPr>
              <w:widowControl w:val="0"/>
              <w:tabs>
                <w:tab w:val="left" w:pos="383"/>
              </w:tabs>
              <w:autoSpaceDE w:val="0"/>
              <w:autoSpaceDN w:val="0"/>
              <w:outlineLvl w:val="0"/>
              <w:rPr>
                <w:rFonts w:ascii="Lato" w:eastAsia="Arial" w:hAnsi="Lato" w:cs="Arial"/>
                <w:lang w:val="en-US"/>
              </w:rPr>
            </w:pPr>
            <w:r w:rsidRPr="0053264F">
              <w:rPr>
                <w:rFonts w:ascii="Lato" w:eastAsia="Arial" w:hAnsi="Lato" w:cs="Arial"/>
                <w:lang w:val="en-US"/>
              </w:rPr>
              <w:t>The Complaints Team sign up to the Housing Ombudsman Service’s Learning Hub and complete training when they join the organisation and when there are any changes to the Complaint Handling Code.</w:t>
            </w:r>
          </w:p>
          <w:p w14:paraId="2A55EA95" w14:textId="559B9984" w:rsidR="00EB5DC1" w:rsidRPr="0053264F" w:rsidRDefault="00EB5DC1" w:rsidP="001439D2">
            <w:pPr>
              <w:rPr>
                <w:rFonts w:ascii="Lato" w:hAnsi="Lato" w:cs="Arial"/>
              </w:rPr>
            </w:pPr>
          </w:p>
        </w:tc>
      </w:tr>
      <w:tr w:rsidR="00EB5DC1" w:rsidRPr="0053264F" w14:paraId="411EF4D3" w14:textId="77777777" w:rsidTr="00B13E03">
        <w:tc>
          <w:tcPr>
            <w:tcW w:w="1177" w:type="dxa"/>
            <w:vAlign w:val="center"/>
          </w:tcPr>
          <w:p w14:paraId="6F7F5E8A" w14:textId="7DFEDD64" w:rsidR="00EB5DC1" w:rsidRPr="0053264F" w:rsidRDefault="00EB5DC1" w:rsidP="00185F11">
            <w:pPr>
              <w:jc w:val="center"/>
              <w:rPr>
                <w:rFonts w:ascii="Lato" w:hAnsi="Lato" w:cs="Arial"/>
              </w:rPr>
            </w:pPr>
            <w:r w:rsidRPr="0053264F">
              <w:rPr>
                <w:rFonts w:ascii="Lato" w:hAnsi="Lato" w:cs="Arial"/>
              </w:rPr>
              <w:t>4.2</w:t>
            </w:r>
          </w:p>
        </w:tc>
        <w:tc>
          <w:tcPr>
            <w:tcW w:w="4443" w:type="dxa"/>
            <w:vAlign w:val="center"/>
          </w:tcPr>
          <w:p w14:paraId="39890541" w14:textId="77777777" w:rsidR="00EB5DC1" w:rsidRPr="0053264F" w:rsidRDefault="00EB5DC1" w:rsidP="00EB5DC1">
            <w:pPr>
              <w:pStyle w:val="NoSpacing"/>
              <w:numPr>
                <w:ilvl w:val="0"/>
                <w:numId w:val="0"/>
              </w:numPr>
              <w:spacing w:after="120"/>
              <w:rPr>
                <w:rFonts w:ascii="Lato" w:hAnsi="Lato"/>
                <w:sz w:val="22"/>
                <w:szCs w:val="22"/>
              </w:rPr>
            </w:pPr>
            <w:r w:rsidRPr="0053264F">
              <w:rPr>
                <w:rFonts w:ascii="Lato" w:hAnsi="Lato"/>
                <w:sz w:val="22"/>
                <w:szCs w:val="22"/>
              </w:rPr>
              <w:t>The complaints officer must have access to staff at all levels to facilitate the prompt resolution of complaints. They must also have the authority and autonomy to act to resolve disputes promptly and fairly.</w:t>
            </w:r>
          </w:p>
          <w:p w14:paraId="045AD7F0" w14:textId="79B6BE73" w:rsidR="00EB5DC1" w:rsidRPr="0053264F" w:rsidRDefault="00EB5DC1" w:rsidP="00185F11">
            <w:pPr>
              <w:pStyle w:val="NoSpacing"/>
              <w:numPr>
                <w:ilvl w:val="0"/>
                <w:numId w:val="0"/>
              </w:numPr>
              <w:spacing w:after="120"/>
              <w:rPr>
                <w:rFonts w:ascii="Lato" w:hAnsi="Lato"/>
                <w:sz w:val="22"/>
                <w:szCs w:val="22"/>
              </w:rPr>
            </w:pPr>
          </w:p>
        </w:tc>
        <w:tc>
          <w:tcPr>
            <w:tcW w:w="1332" w:type="dxa"/>
            <w:shd w:val="clear" w:color="auto" w:fill="E2EFD9" w:themeFill="accent6" w:themeFillTint="33"/>
            <w:vAlign w:val="center"/>
          </w:tcPr>
          <w:p w14:paraId="2C1AB2C8" w14:textId="2443CE0A" w:rsidR="00EB5DC1" w:rsidRPr="0053264F" w:rsidRDefault="006173C5" w:rsidP="00185F11">
            <w:pPr>
              <w:jc w:val="center"/>
              <w:rPr>
                <w:rFonts w:ascii="Lato" w:hAnsi="Lato" w:cs="Arial"/>
              </w:rPr>
            </w:pPr>
            <w:r w:rsidRPr="0053264F">
              <w:rPr>
                <w:rFonts w:ascii="Lato" w:hAnsi="Lato" w:cs="Arial"/>
              </w:rPr>
              <w:t>Yes</w:t>
            </w:r>
          </w:p>
        </w:tc>
        <w:tc>
          <w:tcPr>
            <w:tcW w:w="3756" w:type="dxa"/>
            <w:vAlign w:val="center"/>
          </w:tcPr>
          <w:p w14:paraId="649893E3" w14:textId="77777777" w:rsidR="006173C5" w:rsidRPr="0053264F" w:rsidRDefault="006173C5" w:rsidP="006173C5">
            <w:pPr>
              <w:rPr>
                <w:rFonts w:ascii="Lato" w:hAnsi="Lato" w:cs="Arial"/>
              </w:rPr>
            </w:pPr>
            <w:r w:rsidRPr="0053264F">
              <w:rPr>
                <w:rFonts w:ascii="Lato" w:hAnsi="Lato" w:cs="Arial"/>
              </w:rPr>
              <w:t>Futures Housing Group</w:t>
            </w:r>
          </w:p>
          <w:p w14:paraId="4C6E4D9F" w14:textId="77777777" w:rsidR="006173C5" w:rsidRPr="0053264F" w:rsidRDefault="006173C5" w:rsidP="006173C5">
            <w:pPr>
              <w:rPr>
                <w:rFonts w:ascii="Lato" w:hAnsi="Lato" w:cs="Arial"/>
              </w:rPr>
            </w:pPr>
            <w:r w:rsidRPr="0053264F">
              <w:rPr>
                <w:rFonts w:ascii="Lato" w:hAnsi="Lato" w:cs="Arial"/>
              </w:rPr>
              <w:t xml:space="preserve">Complaints and Compliments Policy </w:t>
            </w:r>
          </w:p>
          <w:p w14:paraId="17497D06" w14:textId="4BFE6357" w:rsidR="00EB5DC1" w:rsidRPr="0053264F" w:rsidRDefault="006173C5" w:rsidP="006173C5">
            <w:pPr>
              <w:rPr>
                <w:rFonts w:ascii="Lato" w:hAnsi="Lato" w:cs="Arial"/>
              </w:rPr>
            </w:pPr>
            <w:r w:rsidRPr="0053264F">
              <w:rPr>
                <w:rFonts w:ascii="Lato" w:hAnsi="Lato" w:cs="Arial"/>
              </w:rPr>
              <w:t xml:space="preserve">Section </w:t>
            </w:r>
            <w:r w:rsidR="00F856D9" w:rsidRPr="0053264F">
              <w:rPr>
                <w:rFonts w:ascii="Lato" w:hAnsi="Lato" w:cs="Arial"/>
              </w:rPr>
              <w:t>11</w:t>
            </w:r>
          </w:p>
        </w:tc>
        <w:tc>
          <w:tcPr>
            <w:tcW w:w="3240" w:type="dxa"/>
            <w:vAlign w:val="center"/>
          </w:tcPr>
          <w:p w14:paraId="4117AE65" w14:textId="77777777" w:rsidR="00F856D9" w:rsidRPr="0053264F" w:rsidRDefault="00F856D9" w:rsidP="00F856D9">
            <w:pPr>
              <w:widowControl w:val="0"/>
              <w:tabs>
                <w:tab w:val="left" w:pos="383"/>
              </w:tabs>
              <w:autoSpaceDE w:val="0"/>
              <w:autoSpaceDN w:val="0"/>
              <w:outlineLvl w:val="0"/>
              <w:rPr>
                <w:rFonts w:ascii="Lato" w:eastAsia="Arial" w:hAnsi="Lato" w:cs="Arial"/>
                <w:lang w:val="en-US"/>
              </w:rPr>
            </w:pPr>
            <w:r w:rsidRPr="0053264F">
              <w:rPr>
                <w:rFonts w:ascii="Lato" w:eastAsia="Arial" w:hAnsi="Lato" w:cs="Arial"/>
                <w:lang w:val="en-US"/>
              </w:rPr>
              <w:t>Service Managers are responsible for reviewing and implementing actions where service change or improvement is identified through a complaint or through a theme or trend identified by the Complaints Team.</w:t>
            </w:r>
          </w:p>
          <w:p w14:paraId="794E04E6" w14:textId="77777777" w:rsidR="00EB5DC1" w:rsidRPr="0053264F" w:rsidRDefault="00EB5DC1" w:rsidP="00F856D9">
            <w:pPr>
              <w:rPr>
                <w:rFonts w:ascii="Lato" w:hAnsi="Lato" w:cs="Arial"/>
              </w:rPr>
            </w:pPr>
          </w:p>
        </w:tc>
      </w:tr>
      <w:tr w:rsidR="00B64DEA" w:rsidRPr="0053264F" w14:paraId="67FE80E1" w14:textId="77777777" w:rsidTr="00B13E03">
        <w:tc>
          <w:tcPr>
            <w:tcW w:w="1177" w:type="dxa"/>
            <w:vAlign w:val="center"/>
          </w:tcPr>
          <w:p w14:paraId="5BA31380" w14:textId="662791C6" w:rsidR="00B64DEA" w:rsidRPr="0053264F" w:rsidRDefault="00B64DEA" w:rsidP="00B64DEA">
            <w:pPr>
              <w:jc w:val="center"/>
              <w:rPr>
                <w:rFonts w:ascii="Lato" w:hAnsi="Lato" w:cs="Arial"/>
              </w:rPr>
            </w:pPr>
            <w:r w:rsidRPr="0053264F">
              <w:rPr>
                <w:rFonts w:ascii="Lato" w:hAnsi="Lato" w:cs="Arial"/>
              </w:rPr>
              <w:lastRenderedPageBreak/>
              <w:t>4.3</w:t>
            </w:r>
          </w:p>
        </w:tc>
        <w:tc>
          <w:tcPr>
            <w:tcW w:w="4443" w:type="dxa"/>
            <w:vAlign w:val="center"/>
          </w:tcPr>
          <w:p w14:paraId="1A2FEEF8" w14:textId="3927318B" w:rsidR="00B64DEA" w:rsidRPr="0053264F" w:rsidRDefault="00B64DEA" w:rsidP="00B64DEA">
            <w:pPr>
              <w:pStyle w:val="NoSpacing"/>
              <w:numPr>
                <w:ilvl w:val="0"/>
                <w:numId w:val="0"/>
              </w:numPr>
              <w:spacing w:after="120"/>
              <w:rPr>
                <w:rFonts w:ascii="Lato" w:hAnsi="Lato"/>
                <w:sz w:val="22"/>
                <w:szCs w:val="22"/>
              </w:rPr>
            </w:pPr>
            <w:r w:rsidRPr="0053264F">
              <w:rPr>
                <w:rFonts w:ascii="Lato" w:hAnsi="Lato"/>
                <w:sz w:val="22"/>
                <w:szCs w:val="22"/>
              </w:rPr>
              <w:t>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w:t>
            </w:r>
          </w:p>
        </w:tc>
        <w:tc>
          <w:tcPr>
            <w:tcW w:w="1332" w:type="dxa"/>
            <w:shd w:val="clear" w:color="auto" w:fill="E2EFD9" w:themeFill="accent6" w:themeFillTint="33"/>
            <w:vAlign w:val="center"/>
          </w:tcPr>
          <w:p w14:paraId="3BEF4EED" w14:textId="5F18CCEC" w:rsidR="00B64DEA" w:rsidRPr="0053264F" w:rsidRDefault="00B64DEA" w:rsidP="00B64DEA">
            <w:pPr>
              <w:jc w:val="center"/>
              <w:rPr>
                <w:rFonts w:ascii="Lato" w:hAnsi="Lato" w:cs="Arial"/>
              </w:rPr>
            </w:pPr>
            <w:r w:rsidRPr="0053264F">
              <w:rPr>
                <w:rFonts w:ascii="Lato" w:hAnsi="Lato" w:cs="Arial"/>
              </w:rPr>
              <w:t>Yes</w:t>
            </w:r>
          </w:p>
        </w:tc>
        <w:tc>
          <w:tcPr>
            <w:tcW w:w="3756" w:type="dxa"/>
            <w:vAlign w:val="center"/>
          </w:tcPr>
          <w:p w14:paraId="29754A6D" w14:textId="77777777" w:rsidR="00B64DEA" w:rsidRPr="0053264F" w:rsidRDefault="00B64DEA" w:rsidP="00B64DEA">
            <w:pPr>
              <w:rPr>
                <w:rFonts w:ascii="Lato" w:hAnsi="Lato" w:cs="Arial"/>
              </w:rPr>
            </w:pPr>
            <w:r w:rsidRPr="0053264F">
              <w:rPr>
                <w:rFonts w:ascii="Lato" w:hAnsi="Lato" w:cs="Arial"/>
              </w:rPr>
              <w:t>Futures Housing Group</w:t>
            </w:r>
          </w:p>
          <w:p w14:paraId="13B50B72" w14:textId="77777777" w:rsidR="00B64DEA" w:rsidRPr="0053264F" w:rsidRDefault="00B64DEA" w:rsidP="00B64DEA">
            <w:pPr>
              <w:rPr>
                <w:rFonts w:ascii="Lato" w:hAnsi="Lato" w:cs="Arial"/>
              </w:rPr>
            </w:pPr>
            <w:r w:rsidRPr="0053264F">
              <w:rPr>
                <w:rFonts w:ascii="Lato" w:hAnsi="Lato" w:cs="Arial"/>
              </w:rPr>
              <w:t xml:space="preserve">Complaints and Compliments Policy </w:t>
            </w:r>
          </w:p>
          <w:p w14:paraId="66B3A1BA" w14:textId="0FE8D2C4" w:rsidR="00B64DEA" w:rsidRPr="0053264F" w:rsidRDefault="00B64DEA" w:rsidP="00B64DEA">
            <w:pPr>
              <w:rPr>
                <w:rFonts w:ascii="Lato" w:hAnsi="Lato" w:cs="Arial"/>
              </w:rPr>
            </w:pPr>
            <w:r w:rsidRPr="0053264F">
              <w:rPr>
                <w:rFonts w:ascii="Lato" w:hAnsi="Lato" w:cs="Arial"/>
              </w:rPr>
              <w:t xml:space="preserve">Section </w:t>
            </w:r>
            <w:r w:rsidR="00A259E6" w:rsidRPr="0053264F">
              <w:rPr>
                <w:rFonts w:ascii="Lato" w:hAnsi="Lato" w:cs="Arial"/>
              </w:rPr>
              <w:t>11</w:t>
            </w:r>
          </w:p>
        </w:tc>
        <w:tc>
          <w:tcPr>
            <w:tcW w:w="3240" w:type="dxa"/>
            <w:vAlign w:val="center"/>
          </w:tcPr>
          <w:p w14:paraId="71EA691D" w14:textId="77777777" w:rsidR="00A259E6" w:rsidRPr="0053264F" w:rsidRDefault="00A259E6" w:rsidP="00A259E6">
            <w:pPr>
              <w:widowControl w:val="0"/>
              <w:tabs>
                <w:tab w:val="left" w:pos="383"/>
              </w:tabs>
              <w:autoSpaceDE w:val="0"/>
              <w:autoSpaceDN w:val="0"/>
              <w:ind w:left="360"/>
              <w:outlineLvl w:val="0"/>
              <w:rPr>
                <w:rFonts w:ascii="Lato" w:eastAsia="Arial" w:hAnsi="Lato" w:cs="Arial"/>
                <w:lang w:val="en-US"/>
              </w:rPr>
            </w:pPr>
          </w:p>
          <w:p w14:paraId="48CF7B6A" w14:textId="77777777" w:rsidR="00A259E6" w:rsidRPr="0053264F" w:rsidRDefault="00A259E6" w:rsidP="00A259E6">
            <w:pPr>
              <w:widowControl w:val="0"/>
              <w:tabs>
                <w:tab w:val="left" w:pos="383"/>
              </w:tabs>
              <w:autoSpaceDE w:val="0"/>
              <w:autoSpaceDN w:val="0"/>
              <w:outlineLvl w:val="0"/>
              <w:rPr>
                <w:rFonts w:ascii="Lato" w:eastAsia="Arial" w:hAnsi="Lato" w:cs="Arial"/>
                <w:lang w:val="en-US"/>
              </w:rPr>
            </w:pPr>
            <w:r w:rsidRPr="0053264F">
              <w:rPr>
                <w:rFonts w:ascii="Lato" w:eastAsia="Arial" w:hAnsi="Lato" w:cs="Arial"/>
                <w:lang w:val="en-US"/>
              </w:rPr>
              <w:t>The Complaints Team sign up to the Housing Ombudsman Service’s Learning Hub and complete training when they join the organisation and when there are any changes to the Complaint Handling Code.</w:t>
            </w:r>
          </w:p>
          <w:p w14:paraId="5ABE7157" w14:textId="77777777" w:rsidR="00A259E6" w:rsidRPr="0053264F" w:rsidRDefault="00A259E6" w:rsidP="00A259E6">
            <w:pPr>
              <w:widowControl w:val="0"/>
              <w:tabs>
                <w:tab w:val="left" w:pos="383"/>
              </w:tabs>
              <w:autoSpaceDE w:val="0"/>
              <w:autoSpaceDN w:val="0"/>
              <w:outlineLvl w:val="0"/>
              <w:rPr>
                <w:rFonts w:ascii="Lato" w:eastAsia="Arial" w:hAnsi="Lato" w:cs="Arial"/>
                <w:lang w:val="en-US"/>
              </w:rPr>
            </w:pPr>
          </w:p>
          <w:p w14:paraId="570EFCA8" w14:textId="77777777" w:rsidR="00A259E6" w:rsidRPr="0053264F" w:rsidRDefault="00A259E6" w:rsidP="00A259E6">
            <w:pPr>
              <w:widowControl w:val="0"/>
              <w:tabs>
                <w:tab w:val="left" w:pos="383"/>
              </w:tabs>
              <w:autoSpaceDE w:val="0"/>
              <w:autoSpaceDN w:val="0"/>
              <w:outlineLvl w:val="0"/>
              <w:rPr>
                <w:rFonts w:ascii="Lato" w:eastAsia="Arial" w:hAnsi="Lato" w:cs="Arial"/>
                <w:lang w:val="en-US"/>
              </w:rPr>
            </w:pPr>
            <w:r w:rsidRPr="0053264F">
              <w:rPr>
                <w:rFonts w:ascii="Lato" w:eastAsia="Arial" w:hAnsi="Lato" w:cs="Arial"/>
                <w:lang w:val="en-US"/>
              </w:rPr>
              <w:t xml:space="preserve">New starters to customer-facing teams within the organisation complete an e-learning complaints training module. </w:t>
            </w:r>
          </w:p>
          <w:p w14:paraId="14504F4A" w14:textId="77777777" w:rsidR="003A7BFF" w:rsidRPr="0053264F" w:rsidRDefault="003A7BFF" w:rsidP="00310FEE">
            <w:pPr>
              <w:rPr>
                <w:rFonts w:ascii="Lato" w:hAnsi="Lato" w:cs="Arial"/>
              </w:rPr>
            </w:pPr>
          </w:p>
        </w:tc>
      </w:tr>
    </w:tbl>
    <w:p w14:paraId="135BD1CF" w14:textId="0F253581" w:rsidR="00EB5DC1" w:rsidRPr="0053264F" w:rsidRDefault="00EB5DC1" w:rsidP="00EB5DC1">
      <w:pPr>
        <w:pStyle w:val="Heading1"/>
        <w:spacing w:after="120"/>
        <w:rPr>
          <w:rFonts w:ascii="Lato" w:hAnsi="Lato" w:cs="Arial"/>
          <w:sz w:val="22"/>
          <w:szCs w:val="22"/>
        </w:rPr>
      </w:pPr>
      <w:r w:rsidRPr="0053264F">
        <w:rPr>
          <w:rFonts w:ascii="Lato" w:hAnsi="Lato" w:cs="Arial"/>
          <w:sz w:val="22"/>
          <w:szCs w:val="22"/>
        </w:rPr>
        <w:t xml:space="preserve">Section 5: The Complaint Handling </w:t>
      </w:r>
      <w:r w:rsidR="00DF1ED8" w:rsidRPr="0053264F">
        <w:rPr>
          <w:rFonts w:ascii="Lato" w:hAnsi="Lato" w:cs="Arial"/>
          <w:sz w:val="22"/>
          <w:szCs w:val="22"/>
        </w:rPr>
        <w:t>Proc</w:t>
      </w:r>
      <w:r w:rsidRPr="0053264F">
        <w:rPr>
          <w:rFonts w:ascii="Lato" w:hAnsi="Lato" w:cs="Arial"/>
          <w:sz w:val="22"/>
          <w:szCs w:val="22"/>
        </w:rPr>
        <w:t>ess</w:t>
      </w:r>
    </w:p>
    <w:p w14:paraId="448CA7A0" w14:textId="77777777" w:rsidR="00EB5DC1" w:rsidRPr="0053264F" w:rsidRDefault="00EB5DC1" w:rsidP="00EB5DC1">
      <w:pPr>
        <w:rPr>
          <w:rFonts w:ascii="Lato" w:hAnsi="Lato"/>
        </w:rPr>
      </w:pPr>
    </w:p>
    <w:tbl>
      <w:tblPr>
        <w:tblStyle w:val="TableGrid"/>
        <w:tblW w:w="0" w:type="auto"/>
        <w:tblLook w:val="04A0" w:firstRow="1" w:lastRow="0" w:firstColumn="1" w:lastColumn="0" w:noHBand="0" w:noVBand="1"/>
      </w:tblPr>
      <w:tblGrid>
        <w:gridCol w:w="1174"/>
        <w:gridCol w:w="4439"/>
        <w:gridCol w:w="1329"/>
        <w:gridCol w:w="3747"/>
        <w:gridCol w:w="3259"/>
      </w:tblGrid>
      <w:tr w:rsidR="00D87521" w:rsidRPr="0053264F" w14:paraId="13284A29" w14:textId="77777777" w:rsidTr="00185F11">
        <w:tc>
          <w:tcPr>
            <w:tcW w:w="1177" w:type="dxa"/>
            <w:vAlign w:val="center"/>
          </w:tcPr>
          <w:p w14:paraId="63076C28" w14:textId="77777777" w:rsidR="00EB5DC1" w:rsidRPr="0053264F" w:rsidRDefault="00EB5DC1" w:rsidP="00185F11">
            <w:pPr>
              <w:jc w:val="center"/>
              <w:rPr>
                <w:rFonts w:ascii="Lato" w:hAnsi="Lato" w:cs="Arial"/>
              </w:rPr>
            </w:pPr>
            <w:r w:rsidRPr="0053264F">
              <w:rPr>
                <w:rFonts w:ascii="Lato" w:hAnsi="Lato" w:cs="Arial"/>
              </w:rPr>
              <w:t>Code provision</w:t>
            </w:r>
          </w:p>
        </w:tc>
        <w:tc>
          <w:tcPr>
            <w:tcW w:w="4537" w:type="dxa"/>
            <w:vAlign w:val="center"/>
          </w:tcPr>
          <w:p w14:paraId="2ECD1BDD" w14:textId="77777777" w:rsidR="00EB5DC1" w:rsidRPr="0053264F" w:rsidRDefault="00EB5DC1" w:rsidP="00185F11">
            <w:pPr>
              <w:jc w:val="center"/>
              <w:rPr>
                <w:rFonts w:ascii="Lato" w:hAnsi="Lato" w:cs="Arial"/>
              </w:rPr>
            </w:pPr>
            <w:r w:rsidRPr="0053264F">
              <w:rPr>
                <w:rFonts w:ascii="Lato" w:hAnsi="Lato" w:cs="Arial"/>
              </w:rPr>
              <w:t>Code requirement</w:t>
            </w:r>
          </w:p>
        </w:tc>
        <w:tc>
          <w:tcPr>
            <w:tcW w:w="1340" w:type="dxa"/>
            <w:vAlign w:val="center"/>
          </w:tcPr>
          <w:p w14:paraId="0DB2C541" w14:textId="77777777" w:rsidR="00EB5DC1" w:rsidRPr="0053264F" w:rsidRDefault="00EB5DC1" w:rsidP="00185F11">
            <w:pPr>
              <w:jc w:val="center"/>
              <w:rPr>
                <w:rFonts w:ascii="Lato" w:hAnsi="Lato" w:cs="Arial"/>
              </w:rPr>
            </w:pPr>
            <w:r w:rsidRPr="0053264F">
              <w:rPr>
                <w:rFonts w:ascii="Lato" w:hAnsi="Lato" w:cs="Arial"/>
              </w:rPr>
              <w:t>Comply: Yes / No</w:t>
            </w:r>
          </w:p>
        </w:tc>
        <w:tc>
          <w:tcPr>
            <w:tcW w:w="3827" w:type="dxa"/>
            <w:vAlign w:val="center"/>
          </w:tcPr>
          <w:p w14:paraId="1E460B88" w14:textId="77777777" w:rsidR="00EB5DC1" w:rsidRPr="0053264F" w:rsidRDefault="00EB5DC1" w:rsidP="00185F11">
            <w:pPr>
              <w:jc w:val="center"/>
              <w:rPr>
                <w:rFonts w:ascii="Lato" w:hAnsi="Lato" w:cs="Arial"/>
              </w:rPr>
            </w:pPr>
            <w:r w:rsidRPr="0053264F">
              <w:rPr>
                <w:rFonts w:ascii="Lato" w:hAnsi="Lato" w:cs="Arial"/>
              </w:rPr>
              <w:t>Evidence</w:t>
            </w:r>
          </w:p>
        </w:tc>
        <w:tc>
          <w:tcPr>
            <w:tcW w:w="3293" w:type="dxa"/>
            <w:vAlign w:val="center"/>
          </w:tcPr>
          <w:p w14:paraId="00352DBD" w14:textId="77777777" w:rsidR="00EB5DC1" w:rsidRPr="0053264F" w:rsidRDefault="00EB5DC1" w:rsidP="00185F11">
            <w:pPr>
              <w:jc w:val="center"/>
              <w:rPr>
                <w:rFonts w:ascii="Lato" w:hAnsi="Lato" w:cs="Arial"/>
              </w:rPr>
            </w:pPr>
            <w:r w:rsidRPr="0053264F">
              <w:rPr>
                <w:rFonts w:ascii="Lato" w:hAnsi="Lato" w:cs="Arial"/>
              </w:rPr>
              <w:t>Commentary / explanation</w:t>
            </w:r>
          </w:p>
        </w:tc>
      </w:tr>
      <w:tr w:rsidR="00D87521" w:rsidRPr="0053264F" w14:paraId="1062573F" w14:textId="77777777" w:rsidTr="00B13E03">
        <w:tc>
          <w:tcPr>
            <w:tcW w:w="1177" w:type="dxa"/>
            <w:vAlign w:val="center"/>
          </w:tcPr>
          <w:p w14:paraId="0BB1B79A" w14:textId="1DA6491F" w:rsidR="00EB5DC1" w:rsidRPr="0053264F" w:rsidRDefault="00DF1ED8" w:rsidP="00185F11">
            <w:pPr>
              <w:jc w:val="center"/>
              <w:rPr>
                <w:rFonts w:ascii="Lato" w:hAnsi="Lato" w:cs="Arial"/>
              </w:rPr>
            </w:pPr>
            <w:r w:rsidRPr="0053264F">
              <w:rPr>
                <w:rFonts w:ascii="Lato" w:hAnsi="Lato" w:cs="Arial"/>
              </w:rPr>
              <w:t>5.1</w:t>
            </w:r>
          </w:p>
        </w:tc>
        <w:tc>
          <w:tcPr>
            <w:tcW w:w="4537" w:type="dxa"/>
            <w:vAlign w:val="center"/>
          </w:tcPr>
          <w:p w14:paraId="34D2E5B6" w14:textId="21824F56" w:rsidR="00EB5DC1" w:rsidRPr="0053264F" w:rsidRDefault="00DF1ED8" w:rsidP="00185F11">
            <w:pPr>
              <w:pStyle w:val="NoSpacing"/>
              <w:numPr>
                <w:ilvl w:val="0"/>
                <w:numId w:val="0"/>
              </w:numPr>
              <w:spacing w:after="120"/>
              <w:rPr>
                <w:rFonts w:ascii="Lato" w:hAnsi="Lato"/>
                <w:strike/>
                <w:sz w:val="22"/>
                <w:szCs w:val="22"/>
              </w:rPr>
            </w:pPr>
            <w:r w:rsidRPr="0053264F">
              <w:rPr>
                <w:rFonts w:ascii="Lato" w:hAnsi="Lato"/>
                <w:sz w:val="22"/>
                <w:szCs w:val="22"/>
                <w:lang w:eastAsia="en-GB"/>
              </w:rPr>
              <w:t xml:space="preserve">Landlords must have a single policy in place for dealing with complaints covered by this Code. </w:t>
            </w:r>
            <w:r w:rsidRPr="0053264F">
              <w:rPr>
                <w:rFonts w:ascii="Lato" w:hAnsi="Lato"/>
                <w:sz w:val="22"/>
                <w:szCs w:val="22"/>
              </w:rPr>
              <w:t xml:space="preserve">Residents must not be treated differently if they complain.  </w:t>
            </w:r>
          </w:p>
        </w:tc>
        <w:tc>
          <w:tcPr>
            <w:tcW w:w="1340" w:type="dxa"/>
            <w:shd w:val="clear" w:color="auto" w:fill="E2EFD9" w:themeFill="accent6" w:themeFillTint="33"/>
            <w:vAlign w:val="center"/>
          </w:tcPr>
          <w:p w14:paraId="19C35082" w14:textId="1DF506A8" w:rsidR="00EB5DC1" w:rsidRPr="0053264F" w:rsidRDefault="00726B4B" w:rsidP="00185F11">
            <w:pPr>
              <w:jc w:val="center"/>
              <w:rPr>
                <w:rFonts w:ascii="Lato" w:hAnsi="Lato" w:cs="Arial"/>
              </w:rPr>
            </w:pPr>
            <w:r w:rsidRPr="0053264F">
              <w:rPr>
                <w:rFonts w:ascii="Lato" w:hAnsi="Lato" w:cs="Arial"/>
              </w:rPr>
              <w:t>Yes</w:t>
            </w:r>
          </w:p>
        </w:tc>
        <w:tc>
          <w:tcPr>
            <w:tcW w:w="3827" w:type="dxa"/>
            <w:vAlign w:val="center"/>
          </w:tcPr>
          <w:p w14:paraId="077B1383" w14:textId="77777777" w:rsidR="00726B4B" w:rsidRPr="0053264F" w:rsidRDefault="00726B4B" w:rsidP="00726B4B">
            <w:pPr>
              <w:rPr>
                <w:rFonts w:ascii="Lato" w:hAnsi="Lato" w:cs="Arial"/>
              </w:rPr>
            </w:pPr>
            <w:r w:rsidRPr="0053264F">
              <w:rPr>
                <w:rFonts w:ascii="Lato" w:hAnsi="Lato" w:cs="Arial"/>
              </w:rPr>
              <w:t>Futures Housing Group</w:t>
            </w:r>
          </w:p>
          <w:p w14:paraId="17A83DDE" w14:textId="77777777" w:rsidR="00726B4B" w:rsidRPr="0053264F" w:rsidRDefault="00726B4B" w:rsidP="00726B4B">
            <w:pPr>
              <w:rPr>
                <w:rFonts w:ascii="Lato" w:hAnsi="Lato" w:cs="Arial"/>
              </w:rPr>
            </w:pPr>
            <w:r w:rsidRPr="0053264F">
              <w:rPr>
                <w:rFonts w:ascii="Lato" w:hAnsi="Lato" w:cs="Arial"/>
              </w:rPr>
              <w:t xml:space="preserve">Complaints and Compliments Policy </w:t>
            </w:r>
          </w:p>
          <w:p w14:paraId="74F45973" w14:textId="77777777" w:rsidR="00EB5DC1" w:rsidRPr="0053264F" w:rsidRDefault="00EB5DC1" w:rsidP="00185F11">
            <w:pPr>
              <w:jc w:val="center"/>
              <w:rPr>
                <w:rFonts w:ascii="Lato" w:hAnsi="Lato" w:cs="Arial"/>
              </w:rPr>
            </w:pPr>
          </w:p>
        </w:tc>
        <w:tc>
          <w:tcPr>
            <w:tcW w:w="3293" w:type="dxa"/>
            <w:vAlign w:val="center"/>
          </w:tcPr>
          <w:p w14:paraId="5D1882E4" w14:textId="46E2C67F" w:rsidR="00EB5DC1" w:rsidRPr="0053264F" w:rsidRDefault="00726B4B" w:rsidP="00726B4B">
            <w:pPr>
              <w:rPr>
                <w:rFonts w:ascii="Lato" w:hAnsi="Lato" w:cs="Arial"/>
              </w:rPr>
            </w:pPr>
            <w:r w:rsidRPr="0053264F">
              <w:rPr>
                <w:rFonts w:ascii="Lato" w:hAnsi="Lato" w:cs="Arial"/>
              </w:rPr>
              <w:t>The only policy in place for complaint handling is the Complaint and Compliments Policy</w:t>
            </w:r>
            <w:r w:rsidR="000A3BAB" w:rsidRPr="0053264F">
              <w:rPr>
                <w:rFonts w:ascii="Lato" w:hAnsi="Lato" w:cs="Arial"/>
              </w:rPr>
              <w:t>.</w:t>
            </w:r>
          </w:p>
        </w:tc>
      </w:tr>
      <w:tr w:rsidR="00D87521" w:rsidRPr="0053264F" w14:paraId="67EBA549" w14:textId="77777777" w:rsidTr="00B13E03">
        <w:tc>
          <w:tcPr>
            <w:tcW w:w="1177" w:type="dxa"/>
            <w:vAlign w:val="center"/>
          </w:tcPr>
          <w:p w14:paraId="27B9CD60" w14:textId="66A0B3D0" w:rsidR="00EB5DC1" w:rsidRPr="0053264F" w:rsidRDefault="00DF1ED8" w:rsidP="00185F11">
            <w:pPr>
              <w:jc w:val="center"/>
              <w:rPr>
                <w:rFonts w:ascii="Lato" w:hAnsi="Lato" w:cs="Arial"/>
              </w:rPr>
            </w:pPr>
            <w:r w:rsidRPr="0053264F">
              <w:rPr>
                <w:rFonts w:ascii="Lato" w:hAnsi="Lato" w:cs="Arial"/>
              </w:rPr>
              <w:t>5.2</w:t>
            </w:r>
          </w:p>
        </w:tc>
        <w:tc>
          <w:tcPr>
            <w:tcW w:w="4537" w:type="dxa"/>
            <w:vAlign w:val="center"/>
          </w:tcPr>
          <w:p w14:paraId="4DC5CF72" w14:textId="0838C1D2" w:rsidR="00EB5DC1" w:rsidRPr="0053264F" w:rsidRDefault="008151C6" w:rsidP="00185F11">
            <w:pPr>
              <w:pStyle w:val="NoSpacing"/>
              <w:numPr>
                <w:ilvl w:val="0"/>
                <w:numId w:val="0"/>
              </w:numPr>
              <w:spacing w:after="120"/>
              <w:rPr>
                <w:rFonts w:ascii="Lato" w:hAnsi="Lato"/>
                <w:sz w:val="22"/>
                <w:szCs w:val="22"/>
              </w:rPr>
            </w:pPr>
            <w:r w:rsidRPr="0053264F">
              <w:rPr>
                <w:rFonts w:ascii="Lato" w:hAnsi="Lato"/>
                <w:sz w:val="22"/>
                <w:szCs w:val="22"/>
              </w:rPr>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shd w:val="clear" w:color="auto" w:fill="E2EFD9" w:themeFill="accent6" w:themeFillTint="33"/>
            <w:vAlign w:val="center"/>
          </w:tcPr>
          <w:p w14:paraId="38B43656" w14:textId="46B10612" w:rsidR="00EB5DC1" w:rsidRPr="0053264F" w:rsidRDefault="000A3BAB" w:rsidP="00185F11">
            <w:pPr>
              <w:jc w:val="center"/>
              <w:rPr>
                <w:rFonts w:ascii="Lato" w:hAnsi="Lato" w:cs="Arial"/>
              </w:rPr>
            </w:pPr>
            <w:r w:rsidRPr="0053264F">
              <w:rPr>
                <w:rFonts w:ascii="Lato" w:hAnsi="Lato" w:cs="Arial"/>
              </w:rPr>
              <w:t>Yes</w:t>
            </w:r>
          </w:p>
        </w:tc>
        <w:tc>
          <w:tcPr>
            <w:tcW w:w="3827" w:type="dxa"/>
            <w:vAlign w:val="center"/>
          </w:tcPr>
          <w:p w14:paraId="707C55B2" w14:textId="77777777" w:rsidR="000A3BAB" w:rsidRPr="0053264F" w:rsidRDefault="000A3BAB" w:rsidP="000A3BAB">
            <w:pPr>
              <w:rPr>
                <w:rFonts w:ascii="Lato" w:hAnsi="Lato" w:cs="Arial"/>
              </w:rPr>
            </w:pPr>
            <w:r w:rsidRPr="0053264F">
              <w:rPr>
                <w:rFonts w:ascii="Lato" w:hAnsi="Lato" w:cs="Arial"/>
              </w:rPr>
              <w:t>Futures Housing Group</w:t>
            </w:r>
          </w:p>
          <w:p w14:paraId="6CF06E18" w14:textId="77777777" w:rsidR="000A3BAB" w:rsidRPr="0053264F" w:rsidRDefault="000A3BAB" w:rsidP="000A3BAB">
            <w:pPr>
              <w:rPr>
                <w:rFonts w:ascii="Lato" w:hAnsi="Lato" w:cs="Arial"/>
              </w:rPr>
            </w:pPr>
            <w:r w:rsidRPr="0053264F">
              <w:rPr>
                <w:rFonts w:ascii="Lato" w:hAnsi="Lato" w:cs="Arial"/>
              </w:rPr>
              <w:t xml:space="preserve">Complaints and Compliments Policy </w:t>
            </w:r>
          </w:p>
          <w:p w14:paraId="4BB0B645" w14:textId="50E6C0DF" w:rsidR="000A3BAB" w:rsidRPr="0053264F" w:rsidRDefault="000A3BAB" w:rsidP="000A3BAB">
            <w:pPr>
              <w:rPr>
                <w:rFonts w:ascii="Lato" w:hAnsi="Lato" w:cs="Arial"/>
              </w:rPr>
            </w:pPr>
            <w:r w:rsidRPr="0053264F">
              <w:rPr>
                <w:rFonts w:ascii="Lato" w:hAnsi="Lato" w:cs="Arial"/>
              </w:rPr>
              <w:t xml:space="preserve">Section </w:t>
            </w:r>
            <w:r w:rsidR="00760CF3" w:rsidRPr="0053264F">
              <w:rPr>
                <w:rFonts w:ascii="Lato" w:hAnsi="Lato" w:cs="Arial"/>
              </w:rPr>
              <w:t>10</w:t>
            </w:r>
          </w:p>
          <w:p w14:paraId="7495469F" w14:textId="77777777" w:rsidR="00EB5DC1" w:rsidRPr="0053264F" w:rsidRDefault="00EB5DC1" w:rsidP="00185F11">
            <w:pPr>
              <w:jc w:val="center"/>
              <w:rPr>
                <w:rFonts w:ascii="Lato" w:hAnsi="Lato" w:cs="Arial"/>
              </w:rPr>
            </w:pPr>
          </w:p>
        </w:tc>
        <w:tc>
          <w:tcPr>
            <w:tcW w:w="3293" w:type="dxa"/>
            <w:vAlign w:val="center"/>
          </w:tcPr>
          <w:p w14:paraId="6945D0D7" w14:textId="77777777" w:rsidR="005A70F4" w:rsidRPr="0053264F" w:rsidRDefault="005A70F4" w:rsidP="005A70F4">
            <w:pPr>
              <w:spacing w:after="160" w:line="278" w:lineRule="auto"/>
              <w:ind w:left="360"/>
              <w:rPr>
                <w:rFonts w:ascii="Lato" w:hAnsi="Lato"/>
              </w:rPr>
            </w:pPr>
            <w:r w:rsidRPr="0053264F">
              <w:rPr>
                <w:rFonts w:ascii="Lato" w:hAnsi="Lato"/>
              </w:rPr>
              <w:t>We operate a two</w:t>
            </w:r>
            <w:r w:rsidRPr="0053264F">
              <w:rPr>
                <w:rFonts w:ascii="Lato" w:hAnsi="Lato"/>
              </w:rPr>
              <w:noBreakHyphen/>
              <w:t xml:space="preserve">stage complaints process in accordance with the Housing Ombudsman’s Complaint Handling Code. </w:t>
            </w:r>
            <w:r w:rsidRPr="0053264F">
              <w:rPr>
                <w:rFonts w:ascii="Lato" w:hAnsi="Lato"/>
              </w:rPr>
              <w:lastRenderedPageBreak/>
              <w:t>There are no informal or additional stages.</w:t>
            </w:r>
          </w:p>
          <w:p w14:paraId="1DC3499C" w14:textId="0999B873" w:rsidR="00EB5DC1" w:rsidRPr="0053264F" w:rsidRDefault="00EB5DC1" w:rsidP="000A3BAB">
            <w:pPr>
              <w:rPr>
                <w:rFonts w:ascii="Lato" w:hAnsi="Lato" w:cs="Arial"/>
              </w:rPr>
            </w:pPr>
          </w:p>
        </w:tc>
      </w:tr>
      <w:tr w:rsidR="00D87521" w:rsidRPr="0053264F" w14:paraId="7A2375FA" w14:textId="77777777" w:rsidTr="00B13E03">
        <w:tc>
          <w:tcPr>
            <w:tcW w:w="1177" w:type="dxa"/>
            <w:vAlign w:val="center"/>
          </w:tcPr>
          <w:p w14:paraId="5630C386" w14:textId="21F67660" w:rsidR="00EB5DC1" w:rsidRPr="0053264F" w:rsidRDefault="00DF1ED8" w:rsidP="00185F11">
            <w:pPr>
              <w:jc w:val="center"/>
              <w:rPr>
                <w:rFonts w:ascii="Lato" w:hAnsi="Lato" w:cs="Arial"/>
              </w:rPr>
            </w:pPr>
            <w:r w:rsidRPr="0053264F">
              <w:rPr>
                <w:rFonts w:ascii="Lato" w:hAnsi="Lato" w:cs="Arial"/>
              </w:rPr>
              <w:lastRenderedPageBreak/>
              <w:t>5.3</w:t>
            </w:r>
          </w:p>
        </w:tc>
        <w:tc>
          <w:tcPr>
            <w:tcW w:w="4537" w:type="dxa"/>
            <w:vAlign w:val="center"/>
          </w:tcPr>
          <w:p w14:paraId="27C9DC00" w14:textId="748BA9FD" w:rsidR="00EB5DC1" w:rsidRPr="0053264F" w:rsidRDefault="00F6720A" w:rsidP="00185F11">
            <w:pPr>
              <w:pStyle w:val="NoSpacing"/>
              <w:numPr>
                <w:ilvl w:val="0"/>
                <w:numId w:val="0"/>
              </w:numPr>
              <w:spacing w:after="120"/>
              <w:rPr>
                <w:rFonts w:ascii="Lato" w:hAnsi="Lato"/>
                <w:sz w:val="22"/>
                <w:szCs w:val="22"/>
              </w:rPr>
            </w:pPr>
            <w:r w:rsidRPr="0053264F">
              <w:rPr>
                <w:rFonts w:ascii="Lato" w:hAnsi="Lato"/>
                <w:sz w:val="22"/>
                <w:szCs w:val="22"/>
              </w:rPr>
              <w:t>A process with more than two stages is not acceptable under any circumstances as this will make the complaint process unduly long and delay access to the Ombudsman.</w:t>
            </w:r>
          </w:p>
        </w:tc>
        <w:tc>
          <w:tcPr>
            <w:tcW w:w="1340" w:type="dxa"/>
            <w:shd w:val="clear" w:color="auto" w:fill="E2EFD9" w:themeFill="accent6" w:themeFillTint="33"/>
            <w:vAlign w:val="center"/>
          </w:tcPr>
          <w:p w14:paraId="0609AA32" w14:textId="1026F890" w:rsidR="00EB5DC1" w:rsidRPr="0053264F" w:rsidRDefault="00466E8E" w:rsidP="00185F11">
            <w:pPr>
              <w:jc w:val="center"/>
              <w:rPr>
                <w:rFonts w:ascii="Lato" w:hAnsi="Lato" w:cs="Arial"/>
              </w:rPr>
            </w:pPr>
            <w:r w:rsidRPr="0053264F">
              <w:rPr>
                <w:rFonts w:ascii="Lato" w:hAnsi="Lato" w:cs="Arial"/>
              </w:rPr>
              <w:t>Yes</w:t>
            </w:r>
          </w:p>
        </w:tc>
        <w:tc>
          <w:tcPr>
            <w:tcW w:w="3827" w:type="dxa"/>
            <w:vAlign w:val="center"/>
          </w:tcPr>
          <w:p w14:paraId="04BD93E4" w14:textId="77777777" w:rsidR="00466E8E" w:rsidRPr="0053264F" w:rsidRDefault="00466E8E" w:rsidP="00466E8E">
            <w:pPr>
              <w:rPr>
                <w:rFonts w:ascii="Lato" w:hAnsi="Lato" w:cs="Arial"/>
              </w:rPr>
            </w:pPr>
            <w:r w:rsidRPr="0053264F">
              <w:rPr>
                <w:rFonts w:ascii="Lato" w:hAnsi="Lato" w:cs="Arial"/>
              </w:rPr>
              <w:t>Futures Housing Group</w:t>
            </w:r>
          </w:p>
          <w:p w14:paraId="77DF4646" w14:textId="77777777" w:rsidR="00466E8E" w:rsidRPr="0053264F" w:rsidRDefault="00466E8E" w:rsidP="00466E8E">
            <w:pPr>
              <w:rPr>
                <w:rFonts w:ascii="Lato" w:hAnsi="Lato" w:cs="Arial"/>
              </w:rPr>
            </w:pPr>
            <w:r w:rsidRPr="0053264F">
              <w:rPr>
                <w:rFonts w:ascii="Lato" w:hAnsi="Lato" w:cs="Arial"/>
              </w:rPr>
              <w:t xml:space="preserve">Complaints and Compliments Policy </w:t>
            </w:r>
          </w:p>
          <w:p w14:paraId="4B97F153" w14:textId="6D5EC3C9" w:rsidR="00466E8E" w:rsidRPr="0053264F" w:rsidRDefault="00466E8E" w:rsidP="00466E8E">
            <w:pPr>
              <w:rPr>
                <w:rFonts w:ascii="Lato" w:hAnsi="Lato" w:cs="Arial"/>
              </w:rPr>
            </w:pPr>
            <w:r w:rsidRPr="0053264F">
              <w:rPr>
                <w:rFonts w:ascii="Lato" w:hAnsi="Lato" w:cs="Arial"/>
              </w:rPr>
              <w:t xml:space="preserve">Section </w:t>
            </w:r>
            <w:r w:rsidR="0011460A" w:rsidRPr="0053264F">
              <w:rPr>
                <w:rFonts w:ascii="Lato" w:hAnsi="Lato" w:cs="Arial"/>
              </w:rPr>
              <w:t>10</w:t>
            </w:r>
          </w:p>
          <w:p w14:paraId="3BD2EA80" w14:textId="77777777" w:rsidR="00EB5DC1" w:rsidRPr="0053264F" w:rsidRDefault="00EB5DC1" w:rsidP="00185F11">
            <w:pPr>
              <w:jc w:val="center"/>
              <w:rPr>
                <w:rFonts w:ascii="Lato" w:hAnsi="Lato" w:cs="Arial"/>
              </w:rPr>
            </w:pPr>
          </w:p>
        </w:tc>
        <w:tc>
          <w:tcPr>
            <w:tcW w:w="3293" w:type="dxa"/>
            <w:vAlign w:val="center"/>
          </w:tcPr>
          <w:p w14:paraId="5252488B" w14:textId="77777777" w:rsidR="005A70F4" w:rsidRPr="0053264F" w:rsidRDefault="005A70F4" w:rsidP="005A70F4">
            <w:pPr>
              <w:spacing w:after="160" w:line="278" w:lineRule="auto"/>
              <w:ind w:left="360"/>
              <w:rPr>
                <w:rFonts w:ascii="Lato" w:hAnsi="Lato"/>
              </w:rPr>
            </w:pPr>
            <w:r w:rsidRPr="0053264F">
              <w:rPr>
                <w:rFonts w:ascii="Lato" w:hAnsi="Lato"/>
              </w:rPr>
              <w:t>We operate a two</w:t>
            </w:r>
            <w:r w:rsidRPr="0053264F">
              <w:rPr>
                <w:rFonts w:ascii="Lato" w:hAnsi="Lato"/>
              </w:rPr>
              <w:noBreakHyphen/>
              <w:t>stage complaints process in accordance with the Housing Ombudsman’s Complaint Handling Code. There are no informal or additional stages.</w:t>
            </w:r>
          </w:p>
          <w:p w14:paraId="257AFC08" w14:textId="20ED7FF3" w:rsidR="00EB5DC1" w:rsidRPr="0053264F" w:rsidRDefault="00EB5DC1" w:rsidP="00466E8E">
            <w:pPr>
              <w:rPr>
                <w:rFonts w:ascii="Lato" w:hAnsi="Lato" w:cs="Arial"/>
              </w:rPr>
            </w:pPr>
          </w:p>
        </w:tc>
      </w:tr>
      <w:tr w:rsidR="00D87521" w:rsidRPr="0053264F" w14:paraId="01FE23FF" w14:textId="77777777" w:rsidTr="00B13E03">
        <w:tc>
          <w:tcPr>
            <w:tcW w:w="1177" w:type="dxa"/>
            <w:vAlign w:val="center"/>
          </w:tcPr>
          <w:p w14:paraId="3CFD0066" w14:textId="398F448C" w:rsidR="00DF1ED8" w:rsidRPr="0053264F" w:rsidRDefault="00DF1ED8" w:rsidP="00185F11">
            <w:pPr>
              <w:jc w:val="center"/>
              <w:rPr>
                <w:rFonts w:ascii="Lato" w:hAnsi="Lato" w:cs="Arial"/>
              </w:rPr>
            </w:pPr>
            <w:r w:rsidRPr="0053264F">
              <w:rPr>
                <w:rFonts w:ascii="Lato" w:hAnsi="Lato" w:cs="Arial"/>
              </w:rPr>
              <w:t>5.4</w:t>
            </w:r>
          </w:p>
        </w:tc>
        <w:tc>
          <w:tcPr>
            <w:tcW w:w="4537" w:type="dxa"/>
            <w:vAlign w:val="center"/>
          </w:tcPr>
          <w:p w14:paraId="7BE68B94" w14:textId="646CC8F6" w:rsidR="00DF1ED8" w:rsidRPr="0053264F" w:rsidRDefault="00F6720A" w:rsidP="00185F11">
            <w:pPr>
              <w:pStyle w:val="NoSpacing"/>
              <w:numPr>
                <w:ilvl w:val="0"/>
                <w:numId w:val="0"/>
              </w:numPr>
              <w:spacing w:after="120"/>
              <w:rPr>
                <w:rStyle w:val="normaltextrun"/>
                <w:rFonts w:ascii="Lato" w:hAnsi="Lato"/>
                <w:color w:val="000000"/>
                <w:sz w:val="22"/>
                <w:szCs w:val="22"/>
                <w:shd w:val="clear" w:color="auto" w:fill="FFFFFF"/>
              </w:rPr>
            </w:pPr>
            <w:r w:rsidRPr="0053264F">
              <w:rPr>
                <w:rStyle w:val="normaltextrun"/>
                <w:rFonts w:ascii="Lato" w:hAnsi="Lato"/>
                <w:color w:val="000000"/>
                <w:sz w:val="22"/>
                <w:szCs w:val="22"/>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sidRPr="0053264F">
              <w:rPr>
                <w:rStyle w:val="normaltextrun"/>
                <w:rFonts w:ascii="Lato" w:hAnsi="Lato"/>
                <w:color w:val="000000"/>
                <w:sz w:val="22"/>
                <w:szCs w:val="22"/>
                <w:shd w:val="clear" w:color="auto" w:fill="FFFFFF"/>
              </w:rPr>
              <w:t>.</w:t>
            </w:r>
          </w:p>
          <w:p w14:paraId="51052CB5" w14:textId="09E9D069" w:rsidR="002B4327" w:rsidRPr="0053264F" w:rsidRDefault="002B4327" w:rsidP="00185F11">
            <w:pPr>
              <w:pStyle w:val="NoSpacing"/>
              <w:numPr>
                <w:ilvl w:val="0"/>
                <w:numId w:val="0"/>
              </w:numPr>
              <w:spacing w:after="120"/>
              <w:rPr>
                <w:rFonts w:ascii="Lato" w:hAnsi="Lato"/>
                <w:sz w:val="22"/>
                <w:szCs w:val="22"/>
              </w:rPr>
            </w:pPr>
          </w:p>
        </w:tc>
        <w:tc>
          <w:tcPr>
            <w:tcW w:w="1340" w:type="dxa"/>
            <w:shd w:val="clear" w:color="auto" w:fill="E2EFD9" w:themeFill="accent6" w:themeFillTint="33"/>
            <w:vAlign w:val="center"/>
          </w:tcPr>
          <w:p w14:paraId="4E910BEC" w14:textId="5C08F0DC" w:rsidR="00DF1ED8" w:rsidRPr="0053264F" w:rsidRDefault="00DD5795" w:rsidP="00185F11">
            <w:pPr>
              <w:jc w:val="center"/>
              <w:rPr>
                <w:rFonts w:ascii="Lato" w:hAnsi="Lato" w:cs="Arial"/>
              </w:rPr>
            </w:pPr>
            <w:r w:rsidRPr="0053264F">
              <w:rPr>
                <w:rFonts w:ascii="Lato" w:hAnsi="Lato" w:cs="Arial"/>
              </w:rPr>
              <w:t xml:space="preserve">Yes </w:t>
            </w:r>
          </w:p>
        </w:tc>
        <w:tc>
          <w:tcPr>
            <w:tcW w:w="3827" w:type="dxa"/>
            <w:vAlign w:val="center"/>
          </w:tcPr>
          <w:p w14:paraId="698AFE1A" w14:textId="77777777" w:rsidR="00E32235" w:rsidRPr="0053264F" w:rsidRDefault="00E32235" w:rsidP="00E32235">
            <w:pPr>
              <w:rPr>
                <w:rFonts w:ascii="Lato" w:hAnsi="Lato" w:cs="Arial"/>
              </w:rPr>
            </w:pPr>
            <w:r w:rsidRPr="0053264F">
              <w:rPr>
                <w:rFonts w:ascii="Lato" w:hAnsi="Lato" w:cs="Arial"/>
              </w:rPr>
              <w:t>Futures Housing Group</w:t>
            </w:r>
          </w:p>
          <w:p w14:paraId="14430BBB" w14:textId="77777777" w:rsidR="00E32235" w:rsidRPr="0053264F" w:rsidRDefault="00E32235" w:rsidP="00E32235">
            <w:pPr>
              <w:rPr>
                <w:rFonts w:ascii="Lato" w:hAnsi="Lato" w:cs="Arial"/>
              </w:rPr>
            </w:pPr>
            <w:r w:rsidRPr="0053264F">
              <w:rPr>
                <w:rFonts w:ascii="Lato" w:hAnsi="Lato" w:cs="Arial"/>
              </w:rPr>
              <w:t xml:space="preserve">Complaints and Compliments Policy </w:t>
            </w:r>
          </w:p>
          <w:p w14:paraId="38885995" w14:textId="66B2040E" w:rsidR="00E32235" w:rsidRPr="0053264F" w:rsidRDefault="00E32235" w:rsidP="00E32235">
            <w:pPr>
              <w:rPr>
                <w:rFonts w:ascii="Lato" w:hAnsi="Lato" w:cs="Arial"/>
              </w:rPr>
            </w:pPr>
            <w:r w:rsidRPr="0053264F">
              <w:rPr>
                <w:rFonts w:ascii="Lato" w:hAnsi="Lato" w:cs="Arial"/>
              </w:rPr>
              <w:t>Policy S</w:t>
            </w:r>
            <w:r w:rsidR="0051764D" w:rsidRPr="0053264F">
              <w:rPr>
                <w:rFonts w:ascii="Lato" w:hAnsi="Lato" w:cs="Arial"/>
              </w:rPr>
              <w:t>cope</w:t>
            </w:r>
          </w:p>
          <w:p w14:paraId="2D83335A" w14:textId="77777777" w:rsidR="00DF1ED8" w:rsidRPr="0053264F" w:rsidRDefault="00DF1ED8" w:rsidP="00185F11">
            <w:pPr>
              <w:jc w:val="center"/>
              <w:rPr>
                <w:rFonts w:ascii="Lato" w:hAnsi="Lato" w:cs="Arial"/>
              </w:rPr>
            </w:pPr>
          </w:p>
        </w:tc>
        <w:tc>
          <w:tcPr>
            <w:tcW w:w="3293" w:type="dxa"/>
            <w:vAlign w:val="center"/>
          </w:tcPr>
          <w:p w14:paraId="51A54F9A" w14:textId="77777777" w:rsidR="0051764D" w:rsidRPr="0053264F" w:rsidRDefault="0051764D" w:rsidP="0051764D">
            <w:pPr>
              <w:spacing w:line="250" w:lineRule="auto"/>
              <w:ind w:left="-5" w:right="266"/>
              <w:jc w:val="both"/>
              <w:rPr>
                <w:rFonts w:ascii="Lato" w:hAnsi="Lato"/>
              </w:rPr>
            </w:pPr>
            <w:r w:rsidRPr="0053264F">
              <w:rPr>
                <w:rFonts w:ascii="Lato" w:hAnsi="Lato"/>
              </w:rPr>
              <w:t xml:space="preserve">This Policy defines what constitutes a complaint and in what circumstances a complaint can be raised. It provides information on how we will act to resolve complaints about us or those working on our behalf.  </w:t>
            </w:r>
          </w:p>
          <w:p w14:paraId="1D55DCA3" w14:textId="09D87FA3" w:rsidR="00DF1ED8" w:rsidRPr="0053264F" w:rsidRDefault="00DF1ED8" w:rsidP="00925146">
            <w:pPr>
              <w:rPr>
                <w:rFonts w:ascii="Lato" w:hAnsi="Lato" w:cs="Arial"/>
              </w:rPr>
            </w:pPr>
          </w:p>
        </w:tc>
      </w:tr>
      <w:tr w:rsidR="00D87521" w:rsidRPr="0053264F" w14:paraId="11B8688B" w14:textId="77777777" w:rsidTr="00B13E03">
        <w:tc>
          <w:tcPr>
            <w:tcW w:w="1177" w:type="dxa"/>
            <w:vAlign w:val="center"/>
          </w:tcPr>
          <w:p w14:paraId="3F588DF2" w14:textId="10A9725D" w:rsidR="00DF1ED8" w:rsidRPr="0053264F" w:rsidRDefault="00DF1ED8" w:rsidP="00185F11">
            <w:pPr>
              <w:jc w:val="center"/>
              <w:rPr>
                <w:rFonts w:ascii="Lato" w:hAnsi="Lato" w:cs="Arial"/>
              </w:rPr>
            </w:pPr>
            <w:r w:rsidRPr="0053264F">
              <w:rPr>
                <w:rFonts w:ascii="Lato" w:hAnsi="Lato" w:cs="Arial"/>
              </w:rPr>
              <w:t>5.5</w:t>
            </w:r>
          </w:p>
        </w:tc>
        <w:tc>
          <w:tcPr>
            <w:tcW w:w="4537" w:type="dxa"/>
            <w:vAlign w:val="center"/>
          </w:tcPr>
          <w:p w14:paraId="434A660A" w14:textId="18CBFBE4" w:rsidR="00DF1ED8" w:rsidRPr="0053264F" w:rsidRDefault="00F6720A" w:rsidP="00185F11">
            <w:pPr>
              <w:pStyle w:val="NoSpacing"/>
              <w:numPr>
                <w:ilvl w:val="0"/>
                <w:numId w:val="0"/>
              </w:numPr>
              <w:spacing w:after="120"/>
              <w:rPr>
                <w:rFonts w:ascii="Lato" w:hAnsi="Lato"/>
                <w:sz w:val="22"/>
                <w:szCs w:val="22"/>
              </w:rPr>
            </w:pPr>
            <w:r w:rsidRPr="0053264F">
              <w:rPr>
                <w:rStyle w:val="normaltextrun"/>
                <w:rFonts w:ascii="Lato" w:eastAsiaTheme="majorEastAsia" w:hAnsi="Lato"/>
                <w:color w:val="000000"/>
                <w:sz w:val="22"/>
                <w:szCs w:val="22"/>
                <w:shd w:val="clear" w:color="auto" w:fill="FFFFFF"/>
              </w:rPr>
              <w:t>Landlords are responsible for ensuring that any third parties handle complaints in line with the Code. </w:t>
            </w:r>
            <w:r w:rsidRPr="0053264F">
              <w:rPr>
                <w:rStyle w:val="eop"/>
                <w:rFonts w:ascii="Lato" w:hAnsi="Lato"/>
                <w:color w:val="000000"/>
                <w:sz w:val="22"/>
                <w:szCs w:val="22"/>
                <w:shd w:val="clear" w:color="auto" w:fill="FFFFFF"/>
              </w:rPr>
              <w:t> </w:t>
            </w:r>
          </w:p>
        </w:tc>
        <w:tc>
          <w:tcPr>
            <w:tcW w:w="1340" w:type="dxa"/>
            <w:shd w:val="clear" w:color="auto" w:fill="E2EFD9" w:themeFill="accent6" w:themeFillTint="33"/>
            <w:vAlign w:val="center"/>
          </w:tcPr>
          <w:p w14:paraId="18396168" w14:textId="32137AFE" w:rsidR="00DF1ED8" w:rsidRPr="0053264F" w:rsidRDefault="00925146" w:rsidP="00185F11">
            <w:pPr>
              <w:jc w:val="center"/>
              <w:rPr>
                <w:rFonts w:ascii="Lato" w:hAnsi="Lato" w:cs="Arial"/>
              </w:rPr>
            </w:pPr>
            <w:r w:rsidRPr="0053264F">
              <w:rPr>
                <w:rFonts w:ascii="Lato" w:hAnsi="Lato" w:cs="Arial"/>
              </w:rPr>
              <w:t>Yes</w:t>
            </w:r>
          </w:p>
        </w:tc>
        <w:tc>
          <w:tcPr>
            <w:tcW w:w="3827" w:type="dxa"/>
            <w:vAlign w:val="center"/>
          </w:tcPr>
          <w:p w14:paraId="4E48DF8B" w14:textId="77777777" w:rsidR="00B40CC4" w:rsidRPr="0053264F" w:rsidRDefault="00B40CC4" w:rsidP="00B40CC4">
            <w:pPr>
              <w:rPr>
                <w:rFonts w:ascii="Lato" w:hAnsi="Lato" w:cs="Arial"/>
              </w:rPr>
            </w:pPr>
            <w:r w:rsidRPr="0053264F">
              <w:rPr>
                <w:rFonts w:ascii="Lato" w:hAnsi="Lato" w:cs="Arial"/>
              </w:rPr>
              <w:t>Futures Housing Group</w:t>
            </w:r>
          </w:p>
          <w:p w14:paraId="5CB4B528" w14:textId="15E98AD5" w:rsidR="00B40CC4" w:rsidRDefault="00B40CC4" w:rsidP="00B40CC4">
            <w:pPr>
              <w:rPr>
                <w:rFonts w:ascii="Lato" w:hAnsi="Lato" w:cs="Arial"/>
              </w:rPr>
            </w:pPr>
            <w:r w:rsidRPr="0053264F">
              <w:rPr>
                <w:rFonts w:ascii="Lato" w:hAnsi="Lato" w:cs="Arial"/>
              </w:rPr>
              <w:t>Complaints and Compliments Policy</w:t>
            </w:r>
          </w:p>
          <w:p w14:paraId="302776F2" w14:textId="5D004381" w:rsidR="008A70CF" w:rsidRPr="0053264F" w:rsidRDefault="008A70CF" w:rsidP="00B40CC4">
            <w:pPr>
              <w:rPr>
                <w:rFonts w:ascii="Lato" w:hAnsi="Lato" w:cs="Arial"/>
              </w:rPr>
            </w:pPr>
            <w:r>
              <w:rPr>
                <w:rFonts w:ascii="Lato" w:hAnsi="Lato" w:cs="Arial"/>
              </w:rPr>
              <w:t>Policy Scope</w:t>
            </w:r>
          </w:p>
          <w:p w14:paraId="6C5A891A" w14:textId="77777777" w:rsidR="00DF1ED8" w:rsidRPr="0053264F" w:rsidRDefault="00DF1ED8" w:rsidP="00185F11">
            <w:pPr>
              <w:jc w:val="center"/>
              <w:rPr>
                <w:rFonts w:ascii="Lato" w:hAnsi="Lato" w:cs="Arial"/>
              </w:rPr>
            </w:pPr>
          </w:p>
        </w:tc>
        <w:tc>
          <w:tcPr>
            <w:tcW w:w="3293" w:type="dxa"/>
            <w:vAlign w:val="center"/>
          </w:tcPr>
          <w:p w14:paraId="684A9EBB" w14:textId="4B308FB5" w:rsidR="00DF1ED8" w:rsidRPr="0053264F" w:rsidRDefault="00B40CC4" w:rsidP="003656D0">
            <w:pPr>
              <w:rPr>
                <w:rFonts w:ascii="Lato" w:hAnsi="Lato" w:cs="Arial"/>
              </w:rPr>
            </w:pPr>
            <w:r w:rsidRPr="00605878">
              <w:rPr>
                <w:rFonts w:ascii="Lato" w:hAnsi="Lato" w:cs="Arial"/>
              </w:rPr>
              <w:t>For any complaints about a 3</w:t>
            </w:r>
            <w:r w:rsidRPr="00605878">
              <w:rPr>
                <w:rFonts w:ascii="Lato" w:hAnsi="Lato" w:cs="Arial"/>
                <w:vertAlign w:val="superscript"/>
              </w:rPr>
              <w:t>rd</w:t>
            </w:r>
            <w:r w:rsidRPr="00605878">
              <w:rPr>
                <w:rFonts w:ascii="Lato" w:hAnsi="Lato" w:cs="Arial"/>
              </w:rPr>
              <w:t xml:space="preserve"> party working on behalf of Futures Housing Group, the complaint p</w:t>
            </w:r>
            <w:r w:rsidR="003656D0" w:rsidRPr="00605878">
              <w:rPr>
                <w:rFonts w:ascii="Lato" w:hAnsi="Lato" w:cs="Arial"/>
              </w:rPr>
              <w:t>olicy and process still apply.</w:t>
            </w:r>
          </w:p>
        </w:tc>
      </w:tr>
      <w:tr w:rsidR="00D87521" w:rsidRPr="0053264F" w14:paraId="7EF91CAC" w14:textId="77777777" w:rsidTr="00B13E03">
        <w:tc>
          <w:tcPr>
            <w:tcW w:w="1177" w:type="dxa"/>
            <w:vAlign w:val="center"/>
          </w:tcPr>
          <w:p w14:paraId="6B6F4C4A" w14:textId="434DBA36" w:rsidR="00DF1ED8" w:rsidRPr="0053264F" w:rsidRDefault="00DF1ED8" w:rsidP="00185F11">
            <w:pPr>
              <w:jc w:val="center"/>
              <w:rPr>
                <w:rFonts w:ascii="Lato" w:hAnsi="Lato" w:cs="Arial"/>
              </w:rPr>
            </w:pPr>
            <w:r w:rsidRPr="0053264F">
              <w:rPr>
                <w:rFonts w:ascii="Lato" w:hAnsi="Lato" w:cs="Arial"/>
              </w:rPr>
              <w:t>5.6</w:t>
            </w:r>
          </w:p>
        </w:tc>
        <w:tc>
          <w:tcPr>
            <w:tcW w:w="4537" w:type="dxa"/>
            <w:vAlign w:val="center"/>
          </w:tcPr>
          <w:p w14:paraId="27CEB243" w14:textId="1CBAE42A" w:rsidR="00DF1ED8" w:rsidRPr="0053264F" w:rsidRDefault="00F6720A" w:rsidP="00185F11">
            <w:pPr>
              <w:pStyle w:val="NoSpacing"/>
              <w:numPr>
                <w:ilvl w:val="0"/>
                <w:numId w:val="0"/>
              </w:numPr>
              <w:spacing w:after="120"/>
              <w:rPr>
                <w:rFonts w:ascii="Lato" w:hAnsi="Lato"/>
                <w:sz w:val="22"/>
                <w:szCs w:val="22"/>
              </w:rPr>
            </w:pPr>
            <w:r w:rsidRPr="0053264F">
              <w:rPr>
                <w:rStyle w:val="normaltextrun"/>
                <w:rFonts w:ascii="Lato" w:eastAsiaTheme="majorEastAsia" w:hAnsi="Lato"/>
                <w:color w:val="000000"/>
                <w:sz w:val="22"/>
                <w:szCs w:val="22"/>
                <w:shd w:val="clear" w:color="auto" w:fill="FFFFFF"/>
              </w:rPr>
              <w:t xml:space="preserve">When a complaint is logged at Stage 1 or escalated to Stage 2, landlords must set out their understanding of the complaint and the outcomes the resident is seeking. The Code will refer to this as “the complaint </w:t>
            </w:r>
            <w:r w:rsidRPr="0053264F">
              <w:rPr>
                <w:rStyle w:val="normaltextrun"/>
                <w:rFonts w:ascii="Lato" w:eastAsiaTheme="majorEastAsia" w:hAnsi="Lato"/>
                <w:color w:val="000000"/>
                <w:sz w:val="22"/>
                <w:szCs w:val="22"/>
                <w:shd w:val="clear" w:color="auto" w:fill="FFFFFF"/>
              </w:rPr>
              <w:lastRenderedPageBreak/>
              <w:t>definition”. If any aspect of the complaint is unclear, the resident must be asked for clarification.</w:t>
            </w:r>
            <w:r w:rsidRPr="0053264F">
              <w:rPr>
                <w:rStyle w:val="eop"/>
                <w:rFonts w:ascii="Lato" w:hAnsi="Lato"/>
                <w:color w:val="000000"/>
                <w:sz w:val="22"/>
                <w:szCs w:val="22"/>
                <w:shd w:val="clear" w:color="auto" w:fill="FFFFFF"/>
              </w:rPr>
              <w:t> </w:t>
            </w:r>
          </w:p>
        </w:tc>
        <w:tc>
          <w:tcPr>
            <w:tcW w:w="1340" w:type="dxa"/>
            <w:shd w:val="clear" w:color="auto" w:fill="E2EFD9" w:themeFill="accent6" w:themeFillTint="33"/>
            <w:vAlign w:val="center"/>
          </w:tcPr>
          <w:p w14:paraId="3F998616" w14:textId="408A1A02" w:rsidR="00DF1ED8" w:rsidRPr="0053264F" w:rsidRDefault="007D5242" w:rsidP="00185F11">
            <w:pPr>
              <w:jc w:val="center"/>
              <w:rPr>
                <w:rFonts w:ascii="Lato" w:hAnsi="Lato" w:cs="Arial"/>
              </w:rPr>
            </w:pPr>
            <w:r w:rsidRPr="0053264F">
              <w:rPr>
                <w:rFonts w:ascii="Lato" w:hAnsi="Lato" w:cs="Arial"/>
              </w:rPr>
              <w:lastRenderedPageBreak/>
              <w:t>Yes</w:t>
            </w:r>
          </w:p>
        </w:tc>
        <w:tc>
          <w:tcPr>
            <w:tcW w:w="3827" w:type="dxa"/>
            <w:vAlign w:val="center"/>
          </w:tcPr>
          <w:p w14:paraId="1A5EABE1" w14:textId="77777777" w:rsidR="007D5242" w:rsidRPr="0053264F" w:rsidRDefault="007D5242" w:rsidP="007D5242">
            <w:pPr>
              <w:rPr>
                <w:rFonts w:ascii="Lato" w:hAnsi="Lato" w:cs="Arial"/>
              </w:rPr>
            </w:pPr>
            <w:r w:rsidRPr="0053264F">
              <w:rPr>
                <w:rFonts w:ascii="Lato" w:hAnsi="Lato" w:cs="Arial"/>
              </w:rPr>
              <w:t>Futures Housing Group</w:t>
            </w:r>
          </w:p>
          <w:p w14:paraId="3CF496BA" w14:textId="77777777" w:rsidR="007D5242" w:rsidRPr="0053264F" w:rsidRDefault="007D5242" w:rsidP="007D5242">
            <w:pPr>
              <w:rPr>
                <w:rFonts w:ascii="Lato" w:hAnsi="Lato" w:cs="Arial"/>
              </w:rPr>
            </w:pPr>
            <w:r w:rsidRPr="0053264F">
              <w:rPr>
                <w:rFonts w:ascii="Lato" w:hAnsi="Lato" w:cs="Arial"/>
              </w:rPr>
              <w:t xml:space="preserve">Complaints and Compliments Policy </w:t>
            </w:r>
          </w:p>
          <w:p w14:paraId="0457F34D" w14:textId="728ABD5E" w:rsidR="007D5242" w:rsidRPr="0053264F" w:rsidRDefault="007D5242" w:rsidP="007D5242">
            <w:pPr>
              <w:rPr>
                <w:rFonts w:ascii="Lato" w:hAnsi="Lato" w:cs="Arial"/>
              </w:rPr>
            </w:pPr>
            <w:r w:rsidRPr="0053264F">
              <w:rPr>
                <w:rFonts w:ascii="Lato" w:hAnsi="Lato" w:cs="Arial"/>
              </w:rPr>
              <w:t xml:space="preserve">Section </w:t>
            </w:r>
            <w:r w:rsidR="53F7826B" w:rsidRPr="0053264F">
              <w:rPr>
                <w:rFonts w:ascii="Lato" w:hAnsi="Lato" w:cs="Arial"/>
              </w:rPr>
              <w:t>10</w:t>
            </w:r>
          </w:p>
          <w:p w14:paraId="7FB9DA59" w14:textId="77777777" w:rsidR="00DF1ED8" w:rsidRPr="0053264F" w:rsidRDefault="00DF1ED8" w:rsidP="00185F11">
            <w:pPr>
              <w:jc w:val="center"/>
              <w:rPr>
                <w:rFonts w:ascii="Lato" w:hAnsi="Lato" w:cs="Arial"/>
              </w:rPr>
            </w:pPr>
          </w:p>
        </w:tc>
        <w:tc>
          <w:tcPr>
            <w:tcW w:w="3293" w:type="dxa"/>
            <w:vAlign w:val="center"/>
          </w:tcPr>
          <w:p w14:paraId="5FB67233" w14:textId="77777777" w:rsidR="008B25F1" w:rsidRPr="0053264F" w:rsidRDefault="008B25F1" w:rsidP="008B25F1">
            <w:pPr>
              <w:spacing w:after="160" w:line="278" w:lineRule="auto"/>
              <w:rPr>
                <w:rFonts w:ascii="Lato" w:hAnsi="Lato"/>
              </w:rPr>
            </w:pPr>
            <w:r w:rsidRPr="0053264F">
              <w:rPr>
                <w:rFonts w:ascii="Lato" w:hAnsi="Lato"/>
              </w:rPr>
              <w:t>We take a customer</w:t>
            </w:r>
            <w:r w:rsidRPr="0053264F">
              <w:rPr>
                <w:rFonts w:ascii="Lato" w:hAnsi="Lato"/>
              </w:rPr>
              <w:noBreakHyphen/>
              <w:t>focused approach to complaints. In summary, we will:</w:t>
            </w:r>
          </w:p>
          <w:p w14:paraId="0906966E" w14:textId="77777777" w:rsidR="00BC4FE1" w:rsidRPr="0053264F" w:rsidRDefault="00BC4FE1">
            <w:pPr>
              <w:numPr>
                <w:ilvl w:val="0"/>
                <w:numId w:val="39"/>
              </w:numPr>
              <w:spacing w:after="160" w:line="278" w:lineRule="auto"/>
              <w:rPr>
                <w:rFonts w:ascii="Lato" w:hAnsi="Lato"/>
              </w:rPr>
            </w:pPr>
            <w:r w:rsidRPr="0053264F">
              <w:rPr>
                <w:rFonts w:ascii="Lato" w:hAnsi="Lato"/>
              </w:rPr>
              <w:lastRenderedPageBreak/>
              <w:t>Make sure we understand what has gone wrong and what outcome you are seeking.</w:t>
            </w:r>
          </w:p>
          <w:p w14:paraId="08BA6511" w14:textId="77777777" w:rsidR="008B25F1" w:rsidRPr="0053264F" w:rsidRDefault="008B25F1" w:rsidP="008B25F1">
            <w:pPr>
              <w:spacing w:after="160" w:line="278" w:lineRule="auto"/>
              <w:rPr>
                <w:rFonts w:ascii="Lato" w:hAnsi="Lato"/>
              </w:rPr>
            </w:pPr>
          </w:p>
          <w:p w14:paraId="17FA78CD" w14:textId="77777777" w:rsidR="00DF1ED8" w:rsidRPr="0053264F" w:rsidRDefault="00DF1ED8" w:rsidP="00185F11">
            <w:pPr>
              <w:jc w:val="center"/>
              <w:rPr>
                <w:rFonts w:ascii="Lato" w:hAnsi="Lato" w:cs="Arial"/>
              </w:rPr>
            </w:pPr>
          </w:p>
        </w:tc>
      </w:tr>
      <w:tr w:rsidR="00D87521" w:rsidRPr="0053264F" w14:paraId="663EFC93" w14:textId="77777777" w:rsidTr="00B13E03">
        <w:tc>
          <w:tcPr>
            <w:tcW w:w="1177" w:type="dxa"/>
            <w:vAlign w:val="center"/>
          </w:tcPr>
          <w:p w14:paraId="72DBE93F" w14:textId="68DF2F46" w:rsidR="00DF1ED8" w:rsidRPr="0053264F" w:rsidRDefault="00DF1ED8" w:rsidP="00185F11">
            <w:pPr>
              <w:jc w:val="center"/>
              <w:rPr>
                <w:rFonts w:ascii="Lato" w:hAnsi="Lato" w:cs="Arial"/>
              </w:rPr>
            </w:pPr>
            <w:r w:rsidRPr="0053264F">
              <w:rPr>
                <w:rFonts w:ascii="Lato" w:hAnsi="Lato" w:cs="Arial"/>
              </w:rPr>
              <w:lastRenderedPageBreak/>
              <w:t>5.7</w:t>
            </w:r>
          </w:p>
        </w:tc>
        <w:tc>
          <w:tcPr>
            <w:tcW w:w="4537" w:type="dxa"/>
            <w:vAlign w:val="center"/>
          </w:tcPr>
          <w:p w14:paraId="7990097F" w14:textId="3F9420F2" w:rsidR="00DF1ED8" w:rsidRPr="0053264F" w:rsidRDefault="00F6720A" w:rsidP="00185F11">
            <w:pPr>
              <w:pStyle w:val="NoSpacing"/>
              <w:numPr>
                <w:ilvl w:val="0"/>
                <w:numId w:val="0"/>
              </w:numPr>
              <w:spacing w:after="120"/>
              <w:rPr>
                <w:rFonts w:ascii="Lato" w:hAnsi="Lato"/>
                <w:sz w:val="22"/>
                <w:szCs w:val="22"/>
              </w:rPr>
            </w:pPr>
            <w:r w:rsidRPr="0053264F">
              <w:rPr>
                <w:rStyle w:val="normaltextrun"/>
                <w:rFonts w:ascii="Lato" w:eastAsiaTheme="majorEastAsia" w:hAnsi="Lato"/>
                <w:color w:val="000000"/>
                <w:sz w:val="22"/>
                <w:szCs w:val="22"/>
                <w:shd w:val="clear" w:color="auto" w:fill="FFFFFF"/>
              </w:rPr>
              <w:t>When a complaint is acknowledged at either stage, landlords must be clear which aspects of the complaint they are, and are not, responsible for and clarify any areas where this is not clear. </w:t>
            </w:r>
            <w:r w:rsidRPr="0053264F">
              <w:rPr>
                <w:rStyle w:val="eop"/>
                <w:rFonts w:ascii="Lato" w:hAnsi="Lato"/>
                <w:color w:val="000000"/>
                <w:sz w:val="22"/>
                <w:szCs w:val="22"/>
                <w:shd w:val="clear" w:color="auto" w:fill="FFFFFF"/>
              </w:rPr>
              <w:t> </w:t>
            </w:r>
          </w:p>
        </w:tc>
        <w:tc>
          <w:tcPr>
            <w:tcW w:w="1340" w:type="dxa"/>
            <w:shd w:val="clear" w:color="auto" w:fill="E2EFD9" w:themeFill="accent6" w:themeFillTint="33"/>
            <w:vAlign w:val="center"/>
          </w:tcPr>
          <w:p w14:paraId="25C957D5" w14:textId="7E3649E4" w:rsidR="00DF1ED8" w:rsidRPr="0053264F" w:rsidRDefault="00A33DB7" w:rsidP="00185F11">
            <w:pPr>
              <w:jc w:val="center"/>
              <w:rPr>
                <w:rFonts w:ascii="Lato" w:hAnsi="Lato" w:cs="Arial"/>
              </w:rPr>
            </w:pPr>
            <w:r w:rsidRPr="0053264F">
              <w:rPr>
                <w:rFonts w:ascii="Lato" w:hAnsi="Lato" w:cs="Arial"/>
              </w:rPr>
              <w:t>Yes</w:t>
            </w:r>
          </w:p>
        </w:tc>
        <w:tc>
          <w:tcPr>
            <w:tcW w:w="3827" w:type="dxa"/>
            <w:vAlign w:val="center"/>
          </w:tcPr>
          <w:p w14:paraId="1D8CCB1A" w14:textId="77777777" w:rsidR="00A33DB7" w:rsidRPr="0053264F" w:rsidRDefault="00A33DB7" w:rsidP="00A33DB7">
            <w:pPr>
              <w:rPr>
                <w:rFonts w:ascii="Lato" w:hAnsi="Lato" w:cs="Arial"/>
              </w:rPr>
            </w:pPr>
            <w:r w:rsidRPr="0053264F">
              <w:rPr>
                <w:rFonts w:ascii="Lato" w:hAnsi="Lato" w:cs="Arial"/>
              </w:rPr>
              <w:t>Futures Housing Group</w:t>
            </w:r>
          </w:p>
          <w:p w14:paraId="3D5861F6" w14:textId="77777777" w:rsidR="00A33DB7" w:rsidRPr="0053264F" w:rsidRDefault="00A33DB7" w:rsidP="00A33DB7">
            <w:pPr>
              <w:rPr>
                <w:rFonts w:ascii="Lato" w:hAnsi="Lato" w:cs="Arial"/>
              </w:rPr>
            </w:pPr>
            <w:r w:rsidRPr="0053264F">
              <w:rPr>
                <w:rFonts w:ascii="Lato" w:hAnsi="Lato" w:cs="Arial"/>
              </w:rPr>
              <w:t xml:space="preserve">Complaints and Compliments Policy </w:t>
            </w:r>
          </w:p>
          <w:p w14:paraId="02B2F915" w14:textId="034C006E" w:rsidR="00A33DB7" w:rsidRPr="0053264F" w:rsidRDefault="00A33DB7" w:rsidP="00A33DB7">
            <w:pPr>
              <w:rPr>
                <w:rFonts w:ascii="Lato" w:hAnsi="Lato" w:cs="Arial"/>
              </w:rPr>
            </w:pPr>
            <w:r w:rsidRPr="0053264F">
              <w:rPr>
                <w:rFonts w:ascii="Lato" w:hAnsi="Lato" w:cs="Arial"/>
              </w:rPr>
              <w:t xml:space="preserve">Section </w:t>
            </w:r>
            <w:r w:rsidR="38972BEC" w:rsidRPr="0053264F">
              <w:rPr>
                <w:rFonts w:ascii="Lato" w:hAnsi="Lato" w:cs="Arial"/>
              </w:rPr>
              <w:t>10</w:t>
            </w:r>
          </w:p>
          <w:p w14:paraId="383B423F" w14:textId="77777777" w:rsidR="00DF1ED8" w:rsidRPr="0053264F" w:rsidRDefault="00DF1ED8" w:rsidP="00185F11">
            <w:pPr>
              <w:jc w:val="center"/>
              <w:rPr>
                <w:rFonts w:ascii="Lato" w:hAnsi="Lato" w:cs="Arial"/>
              </w:rPr>
            </w:pPr>
          </w:p>
        </w:tc>
        <w:tc>
          <w:tcPr>
            <w:tcW w:w="3293" w:type="dxa"/>
            <w:vAlign w:val="center"/>
          </w:tcPr>
          <w:p w14:paraId="14AE73F6" w14:textId="77777777" w:rsidR="0081608F" w:rsidRPr="0053264F" w:rsidRDefault="0081608F" w:rsidP="0081608F">
            <w:pPr>
              <w:spacing w:after="160" w:line="278" w:lineRule="auto"/>
              <w:rPr>
                <w:rFonts w:ascii="Lato" w:hAnsi="Lato"/>
              </w:rPr>
            </w:pPr>
            <w:r w:rsidRPr="0053264F">
              <w:rPr>
                <w:rFonts w:ascii="Lato" w:hAnsi="Lato"/>
              </w:rPr>
              <w:t>We will acknowledge, define and log your complaint in writing within 5 working days of receiving it. The acknowledgement will:</w:t>
            </w:r>
          </w:p>
          <w:p w14:paraId="03A3524D" w14:textId="77777777" w:rsidR="0081608F" w:rsidRPr="0053264F" w:rsidRDefault="0081608F">
            <w:pPr>
              <w:numPr>
                <w:ilvl w:val="0"/>
                <w:numId w:val="40"/>
              </w:numPr>
              <w:spacing w:after="160" w:line="278" w:lineRule="auto"/>
              <w:rPr>
                <w:rFonts w:ascii="Lato" w:hAnsi="Lato"/>
              </w:rPr>
            </w:pPr>
            <w:r w:rsidRPr="0053264F">
              <w:rPr>
                <w:rFonts w:ascii="Lato" w:hAnsi="Lato"/>
              </w:rPr>
              <w:t>confirm our understanding of the complaint (the complaint definition);</w:t>
            </w:r>
          </w:p>
          <w:p w14:paraId="2B9914B6" w14:textId="77777777" w:rsidR="0081608F" w:rsidRPr="0053264F" w:rsidRDefault="0081608F">
            <w:pPr>
              <w:numPr>
                <w:ilvl w:val="0"/>
                <w:numId w:val="40"/>
              </w:numPr>
              <w:spacing w:after="160" w:line="278" w:lineRule="auto"/>
              <w:rPr>
                <w:rFonts w:ascii="Lato" w:hAnsi="Lato"/>
              </w:rPr>
            </w:pPr>
            <w:r w:rsidRPr="0053264F">
              <w:rPr>
                <w:rFonts w:ascii="Lato" w:hAnsi="Lato"/>
              </w:rPr>
              <w:t>explain which issues we are responsible for; and</w:t>
            </w:r>
          </w:p>
          <w:p w14:paraId="2ABC618F" w14:textId="77777777" w:rsidR="0081608F" w:rsidRPr="0053264F" w:rsidRDefault="0081608F">
            <w:pPr>
              <w:numPr>
                <w:ilvl w:val="0"/>
                <w:numId w:val="40"/>
              </w:numPr>
              <w:spacing w:after="160" w:line="278" w:lineRule="auto"/>
              <w:rPr>
                <w:rFonts w:ascii="Lato" w:hAnsi="Lato"/>
              </w:rPr>
            </w:pPr>
            <w:r w:rsidRPr="0053264F">
              <w:rPr>
                <w:rFonts w:ascii="Lato" w:hAnsi="Lato"/>
              </w:rPr>
              <w:t>confirm the outcome you are seeking.</w:t>
            </w:r>
          </w:p>
          <w:p w14:paraId="546949BF" w14:textId="19E63621" w:rsidR="006001CB" w:rsidRPr="0053264F" w:rsidRDefault="006001CB" w:rsidP="006001CB">
            <w:pPr>
              <w:rPr>
                <w:rFonts w:ascii="Lato" w:hAnsi="Lato" w:cs="Arial"/>
              </w:rPr>
            </w:pPr>
          </w:p>
        </w:tc>
      </w:tr>
      <w:tr w:rsidR="00D87521" w:rsidRPr="0053264F" w14:paraId="1AA67B25" w14:textId="77777777" w:rsidTr="00B13E03">
        <w:tc>
          <w:tcPr>
            <w:tcW w:w="1177" w:type="dxa"/>
            <w:vAlign w:val="center"/>
          </w:tcPr>
          <w:p w14:paraId="774F82C0" w14:textId="2F0C5DBE" w:rsidR="00DF1ED8" w:rsidRPr="0053264F" w:rsidRDefault="00DF1ED8" w:rsidP="00185F11">
            <w:pPr>
              <w:jc w:val="center"/>
              <w:rPr>
                <w:rFonts w:ascii="Lato" w:hAnsi="Lato" w:cs="Arial"/>
              </w:rPr>
            </w:pPr>
            <w:r w:rsidRPr="0053264F">
              <w:rPr>
                <w:rFonts w:ascii="Lato" w:hAnsi="Lato" w:cs="Arial"/>
              </w:rPr>
              <w:t>5.8</w:t>
            </w:r>
          </w:p>
        </w:tc>
        <w:tc>
          <w:tcPr>
            <w:tcW w:w="4537" w:type="dxa"/>
            <w:vAlign w:val="center"/>
          </w:tcPr>
          <w:p w14:paraId="1C30536F" w14:textId="77777777" w:rsidR="007723F2" w:rsidRPr="0053264F" w:rsidRDefault="007723F2" w:rsidP="007723F2">
            <w:pPr>
              <w:pStyle w:val="paragraph"/>
              <w:spacing w:before="0" w:beforeAutospacing="0" w:after="0" w:afterAutospacing="0"/>
              <w:textAlignment w:val="baseline"/>
              <w:rPr>
                <w:rFonts w:ascii="Lato" w:hAnsi="Lato" w:cs="Arial"/>
                <w:sz w:val="22"/>
                <w:szCs w:val="22"/>
              </w:rPr>
            </w:pPr>
            <w:r w:rsidRPr="0053264F">
              <w:rPr>
                <w:rStyle w:val="normaltextrun"/>
                <w:rFonts w:ascii="Lato" w:hAnsi="Lato" w:cs="Arial"/>
                <w:sz w:val="22"/>
                <w:szCs w:val="22"/>
              </w:rPr>
              <w:t>At each stage of the complaints process, complaint handlers must: </w:t>
            </w:r>
            <w:r w:rsidRPr="0053264F">
              <w:rPr>
                <w:rStyle w:val="eop"/>
                <w:rFonts w:ascii="Lato" w:hAnsi="Lato" w:cs="Arial"/>
                <w:sz w:val="22"/>
                <w:szCs w:val="22"/>
              </w:rPr>
              <w:t> </w:t>
            </w:r>
          </w:p>
          <w:p w14:paraId="04FD94C8" w14:textId="78A21DFE" w:rsidR="007723F2" w:rsidRPr="0053264F" w:rsidRDefault="007723F2">
            <w:pPr>
              <w:pStyle w:val="paragraph"/>
              <w:numPr>
                <w:ilvl w:val="0"/>
                <w:numId w:val="13"/>
              </w:numPr>
              <w:spacing w:before="0" w:beforeAutospacing="0" w:after="0" w:afterAutospacing="0"/>
              <w:ind w:left="0" w:firstLine="270"/>
              <w:textAlignment w:val="baseline"/>
              <w:rPr>
                <w:rFonts w:ascii="Lato" w:hAnsi="Lato" w:cs="Arial"/>
                <w:sz w:val="22"/>
                <w:szCs w:val="22"/>
              </w:rPr>
            </w:pPr>
            <w:r w:rsidRPr="0053264F">
              <w:rPr>
                <w:rStyle w:val="normaltextrun"/>
                <w:rFonts w:ascii="Lato" w:hAnsi="Lato" w:cs="Arial"/>
                <w:sz w:val="22"/>
                <w:szCs w:val="22"/>
              </w:rPr>
              <w:t xml:space="preserve">deal with complaints on their </w:t>
            </w:r>
            <w:r w:rsidRPr="0053264F">
              <w:rPr>
                <w:rStyle w:val="normaltextrun"/>
                <w:rFonts w:ascii="Lato" w:hAnsi="Lato" w:cs="Arial"/>
                <w:sz w:val="22"/>
                <w:szCs w:val="22"/>
              </w:rPr>
              <w:tab/>
              <w:t xml:space="preserve">merits, act independently, and </w:t>
            </w:r>
            <w:r w:rsidRPr="0053264F">
              <w:rPr>
                <w:rStyle w:val="normaltextrun"/>
                <w:rFonts w:ascii="Lato" w:hAnsi="Lato" w:cs="Arial"/>
                <w:sz w:val="22"/>
                <w:szCs w:val="22"/>
              </w:rPr>
              <w:tab/>
              <w:t>have an open mind; </w:t>
            </w:r>
            <w:r w:rsidRPr="0053264F">
              <w:rPr>
                <w:rStyle w:val="eop"/>
                <w:rFonts w:ascii="Lato" w:hAnsi="Lato" w:cs="Arial"/>
                <w:sz w:val="22"/>
                <w:szCs w:val="22"/>
              </w:rPr>
              <w:t> </w:t>
            </w:r>
          </w:p>
          <w:p w14:paraId="0F416CC3" w14:textId="62D14E51" w:rsidR="007723F2" w:rsidRPr="0053264F" w:rsidRDefault="007723F2">
            <w:pPr>
              <w:pStyle w:val="paragraph"/>
              <w:numPr>
                <w:ilvl w:val="0"/>
                <w:numId w:val="16"/>
              </w:numPr>
              <w:spacing w:before="0" w:beforeAutospacing="0" w:after="0" w:afterAutospacing="0"/>
              <w:ind w:left="0" w:firstLine="270"/>
              <w:textAlignment w:val="baseline"/>
              <w:rPr>
                <w:rFonts w:ascii="Lato" w:hAnsi="Lato" w:cs="Arial"/>
                <w:sz w:val="22"/>
                <w:szCs w:val="22"/>
              </w:rPr>
            </w:pPr>
            <w:r w:rsidRPr="0053264F">
              <w:rPr>
                <w:rStyle w:val="normaltextrun"/>
                <w:rFonts w:ascii="Lato" w:hAnsi="Lato" w:cs="Arial"/>
                <w:sz w:val="22"/>
                <w:szCs w:val="22"/>
              </w:rPr>
              <w:lastRenderedPageBreak/>
              <w:t xml:space="preserve">give the resident a fair chance to </w:t>
            </w:r>
            <w:r w:rsidRPr="0053264F">
              <w:rPr>
                <w:rStyle w:val="normaltextrun"/>
                <w:rFonts w:ascii="Lato" w:hAnsi="Lato" w:cs="Arial"/>
                <w:sz w:val="22"/>
                <w:szCs w:val="22"/>
              </w:rPr>
              <w:tab/>
              <w:t>set out their position; </w:t>
            </w:r>
            <w:r w:rsidRPr="0053264F">
              <w:rPr>
                <w:rStyle w:val="eop"/>
                <w:rFonts w:ascii="Lato" w:hAnsi="Lato" w:cs="Arial"/>
                <w:sz w:val="22"/>
                <w:szCs w:val="22"/>
              </w:rPr>
              <w:t> </w:t>
            </w:r>
          </w:p>
          <w:p w14:paraId="5BF63FD7" w14:textId="18118DD9" w:rsidR="007723F2" w:rsidRPr="0053264F" w:rsidRDefault="007723F2">
            <w:pPr>
              <w:pStyle w:val="paragraph"/>
              <w:numPr>
                <w:ilvl w:val="0"/>
                <w:numId w:val="29"/>
              </w:numPr>
              <w:spacing w:before="0" w:beforeAutospacing="0" w:after="0" w:afterAutospacing="0"/>
              <w:ind w:left="0" w:firstLine="270"/>
              <w:textAlignment w:val="baseline"/>
              <w:rPr>
                <w:rFonts w:ascii="Lato" w:hAnsi="Lato" w:cs="Arial"/>
                <w:sz w:val="22"/>
                <w:szCs w:val="22"/>
              </w:rPr>
            </w:pPr>
            <w:r w:rsidRPr="0053264F">
              <w:rPr>
                <w:rStyle w:val="normaltextrun"/>
                <w:rFonts w:ascii="Lato" w:hAnsi="Lato" w:cs="Arial"/>
                <w:sz w:val="22"/>
                <w:szCs w:val="22"/>
              </w:rPr>
              <w:t xml:space="preserve">take measures to address any </w:t>
            </w:r>
            <w:r w:rsidRPr="0053264F">
              <w:rPr>
                <w:rStyle w:val="normaltextrun"/>
                <w:rFonts w:ascii="Lato" w:hAnsi="Lato" w:cs="Arial"/>
                <w:sz w:val="22"/>
                <w:szCs w:val="22"/>
              </w:rPr>
              <w:tab/>
              <w:t xml:space="preserve">actual or perceived conflict of </w:t>
            </w:r>
            <w:r w:rsidRPr="0053264F">
              <w:rPr>
                <w:rStyle w:val="normaltextrun"/>
                <w:rFonts w:ascii="Lato" w:hAnsi="Lato" w:cs="Arial"/>
                <w:sz w:val="22"/>
                <w:szCs w:val="22"/>
              </w:rPr>
              <w:tab/>
              <w:t>interest; and </w:t>
            </w:r>
            <w:r w:rsidRPr="0053264F">
              <w:rPr>
                <w:rStyle w:val="eop"/>
                <w:rFonts w:ascii="Lato" w:hAnsi="Lato" w:cs="Arial"/>
                <w:sz w:val="22"/>
                <w:szCs w:val="22"/>
              </w:rPr>
              <w:t> </w:t>
            </w:r>
          </w:p>
          <w:p w14:paraId="10FC147E" w14:textId="747B8DA1" w:rsidR="007723F2" w:rsidRPr="0053264F" w:rsidRDefault="007723F2">
            <w:pPr>
              <w:pStyle w:val="paragraph"/>
              <w:numPr>
                <w:ilvl w:val="0"/>
                <w:numId w:val="17"/>
              </w:numPr>
              <w:spacing w:before="0" w:beforeAutospacing="0" w:after="0" w:afterAutospacing="0"/>
              <w:ind w:left="0" w:firstLine="270"/>
              <w:textAlignment w:val="baseline"/>
              <w:rPr>
                <w:rFonts w:ascii="Lato" w:hAnsi="Lato" w:cs="Arial"/>
                <w:sz w:val="22"/>
                <w:szCs w:val="22"/>
              </w:rPr>
            </w:pPr>
            <w:r w:rsidRPr="0053264F">
              <w:rPr>
                <w:rStyle w:val="normaltextrun"/>
                <w:rFonts w:ascii="Lato" w:hAnsi="Lato" w:cs="Arial"/>
                <w:sz w:val="22"/>
                <w:szCs w:val="22"/>
              </w:rPr>
              <w:t xml:space="preserve">consider all relevant information </w:t>
            </w:r>
            <w:r w:rsidRPr="0053264F">
              <w:rPr>
                <w:rStyle w:val="normaltextrun"/>
                <w:rFonts w:ascii="Lato" w:hAnsi="Lato" w:cs="Arial"/>
                <w:sz w:val="22"/>
                <w:szCs w:val="22"/>
              </w:rPr>
              <w:tab/>
              <w:t>and evidence carefully. </w:t>
            </w:r>
            <w:r w:rsidRPr="0053264F">
              <w:rPr>
                <w:rStyle w:val="eop"/>
                <w:rFonts w:ascii="Lato" w:hAnsi="Lato" w:cs="Arial"/>
                <w:sz w:val="22"/>
                <w:szCs w:val="22"/>
              </w:rPr>
              <w:t> </w:t>
            </w:r>
          </w:p>
          <w:p w14:paraId="4057EDAC" w14:textId="77777777" w:rsidR="00DF1ED8" w:rsidRPr="0053264F" w:rsidRDefault="00DF1ED8" w:rsidP="00185F11">
            <w:pPr>
              <w:pStyle w:val="NoSpacing"/>
              <w:numPr>
                <w:ilvl w:val="0"/>
                <w:numId w:val="0"/>
              </w:numPr>
              <w:spacing w:after="120"/>
              <w:rPr>
                <w:rFonts w:ascii="Lato" w:hAnsi="Lato"/>
                <w:sz w:val="22"/>
                <w:szCs w:val="22"/>
              </w:rPr>
            </w:pPr>
          </w:p>
        </w:tc>
        <w:tc>
          <w:tcPr>
            <w:tcW w:w="1340" w:type="dxa"/>
            <w:shd w:val="clear" w:color="auto" w:fill="E2EFD9" w:themeFill="accent6" w:themeFillTint="33"/>
            <w:vAlign w:val="center"/>
          </w:tcPr>
          <w:p w14:paraId="0845A4F2" w14:textId="568C3ACA" w:rsidR="00DF1ED8" w:rsidRPr="0053264F" w:rsidRDefault="00126A52" w:rsidP="00185F11">
            <w:pPr>
              <w:jc w:val="center"/>
              <w:rPr>
                <w:rFonts w:ascii="Lato" w:hAnsi="Lato" w:cs="Arial"/>
              </w:rPr>
            </w:pPr>
            <w:r w:rsidRPr="0053264F">
              <w:rPr>
                <w:rFonts w:ascii="Lato" w:hAnsi="Lato" w:cs="Arial"/>
              </w:rPr>
              <w:lastRenderedPageBreak/>
              <w:t>Yes</w:t>
            </w:r>
          </w:p>
        </w:tc>
        <w:tc>
          <w:tcPr>
            <w:tcW w:w="3827" w:type="dxa"/>
            <w:vAlign w:val="center"/>
          </w:tcPr>
          <w:p w14:paraId="550FCD31" w14:textId="77777777" w:rsidR="00126A52" w:rsidRPr="0053264F" w:rsidRDefault="00126A52" w:rsidP="00126A52">
            <w:pPr>
              <w:rPr>
                <w:rFonts w:ascii="Lato" w:hAnsi="Lato" w:cs="Arial"/>
              </w:rPr>
            </w:pPr>
            <w:r w:rsidRPr="0053264F">
              <w:rPr>
                <w:rFonts w:ascii="Lato" w:hAnsi="Lato" w:cs="Arial"/>
              </w:rPr>
              <w:t>Futures Housing Group</w:t>
            </w:r>
          </w:p>
          <w:p w14:paraId="5A3FB487" w14:textId="77777777" w:rsidR="00126A52" w:rsidRPr="0053264F" w:rsidRDefault="00126A52" w:rsidP="00126A52">
            <w:pPr>
              <w:rPr>
                <w:rFonts w:ascii="Lato" w:hAnsi="Lato" w:cs="Arial"/>
              </w:rPr>
            </w:pPr>
            <w:r w:rsidRPr="0053264F">
              <w:rPr>
                <w:rFonts w:ascii="Lato" w:hAnsi="Lato" w:cs="Arial"/>
              </w:rPr>
              <w:t xml:space="preserve">Complaints and Compliments Policy </w:t>
            </w:r>
          </w:p>
          <w:p w14:paraId="58FD962E" w14:textId="0AB0AE77" w:rsidR="00126A52" w:rsidRPr="0053264F" w:rsidRDefault="00126A52" w:rsidP="00126A52">
            <w:pPr>
              <w:rPr>
                <w:rFonts w:ascii="Lato" w:hAnsi="Lato" w:cs="Arial"/>
              </w:rPr>
            </w:pPr>
            <w:r w:rsidRPr="0053264F">
              <w:rPr>
                <w:rFonts w:ascii="Lato" w:hAnsi="Lato" w:cs="Arial"/>
              </w:rPr>
              <w:t xml:space="preserve">Section </w:t>
            </w:r>
            <w:r w:rsidR="72E40432" w:rsidRPr="0053264F">
              <w:rPr>
                <w:rFonts w:ascii="Lato" w:hAnsi="Lato" w:cs="Arial"/>
              </w:rPr>
              <w:t>4</w:t>
            </w:r>
          </w:p>
          <w:p w14:paraId="72D599FF" w14:textId="77777777" w:rsidR="00DF1ED8" w:rsidRPr="0053264F" w:rsidRDefault="00DF1ED8" w:rsidP="00185F11">
            <w:pPr>
              <w:jc w:val="center"/>
              <w:rPr>
                <w:rFonts w:ascii="Lato" w:hAnsi="Lato" w:cs="Arial"/>
              </w:rPr>
            </w:pPr>
          </w:p>
        </w:tc>
        <w:tc>
          <w:tcPr>
            <w:tcW w:w="3293" w:type="dxa"/>
            <w:vAlign w:val="center"/>
          </w:tcPr>
          <w:p w14:paraId="41610D8E" w14:textId="172AE6F1" w:rsidR="00DF1ED8" w:rsidRPr="0053264F" w:rsidRDefault="72E40432" w:rsidP="2741034C">
            <w:pPr>
              <w:ind w:right="106"/>
              <w:rPr>
                <w:rFonts w:ascii="Lato" w:hAnsi="Lato"/>
              </w:rPr>
            </w:pPr>
            <w:r w:rsidRPr="0053264F">
              <w:rPr>
                <w:rFonts w:ascii="Lato" w:eastAsia="Lato" w:hAnsi="Lato" w:cs="Lato"/>
                <w:lang w:val="en-US"/>
              </w:rPr>
              <w:t>Our commitment to complaint handling:</w:t>
            </w:r>
          </w:p>
          <w:p w14:paraId="41280E31" w14:textId="42EF8A28" w:rsidR="00DF1ED8" w:rsidRPr="0053264F" w:rsidRDefault="72E40432" w:rsidP="2741034C">
            <w:pPr>
              <w:ind w:left="360" w:right="106"/>
              <w:rPr>
                <w:rFonts w:ascii="Lato" w:hAnsi="Lato"/>
              </w:rPr>
            </w:pPr>
            <w:r w:rsidRPr="0053264F">
              <w:rPr>
                <w:rFonts w:ascii="Lato" w:eastAsia="Lato" w:hAnsi="Lato" w:cs="Lato"/>
                <w:lang w:val="en-US"/>
              </w:rPr>
              <w:t xml:space="preserve"> </w:t>
            </w:r>
          </w:p>
          <w:p w14:paraId="494609D8" w14:textId="45D1E73D" w:rsidR="00DF1ED8" w:rsidRPr="0053264F" w:rsidRDefault="72E40432" w:rsidP="2741034C">
            <w:pPr>
              <w:spacing w:line="257" w:lineRule="auto"/>
              <w:ind w:right="106"/>
              <w:rPr>
                <w:rFonts w:ascii="Lato" w:eastAsia="Lato" w:hAnsi="Lato" w:cs="Lato"/>
                <w:lang w:val="en-US"/>
              </w:rPr>
            </w:pPr>
            <w:r w:rsidRPr="0053264F">
              <w:rPr>
                <w:rFonts w:ascii="Lato" w:eastAsia="Lato" w:hAnsi="Lato" w:cs="Lato"/>
                <w:lang w:val="en-US"/>
              </w:rPr>
              <w:t xml:space="preserve">Complaints will be dealt with on their own merit, </w:t>
            </w:r>
            <w:r w:rsidRPr="0053264F">
              <w:rPr>
                <w:rFonts w:ascii="Lato" w:eastAsia="Lato" w:hAnsi="Lato" w:cs="Lato"/>
                <w:lang w:val="en-US"/>
              </w:rPr>
              <w:lastRenderedPageBreak/>
              <w:t>independently and with an open mind.</w:t>
            </w:r>
          </w:p>
          <w:p w14:paraId="285F65B2" w14:textId="5C944C4A" w:rsidR="00DF1ED8" w:rsidRPr="0053264F" w:rsidRDefault="72E40432" w:rsidP="2741034C">
            <w:pPr>
              <w:spacing w:line="257" w:lineRule="auto"/>
              <w:ind w:right="106"/>
              <w:rPr>
                <w:rFonts w:ascii="Lato" w:eastAsia="Lato" w:hAnsi="Lato" w:cs="Lato"/>
                <w:lang w:val="en-US"/>
              </w:rPr>
            </w:pPr>
            <w:r w:rsidRPr="0053264F">
              <w:rPr>
                <w:rFonts w:ascii="Lato" w:eastAsia="Lato" w:hAnsi="Lato" w:cs="Lato"/>
                <w:lang w:val="en-US"/>
              </w:rPr>
              <w:t>Give you a fair chance to set out your position; this includes understanding your or your household needs.</w:t>
            </w:r>
          </w:p>
          <w:p w14:paraId="6CA26103" w14:textId="18B6195E" w:rsidR="00DF1ED8" w:rsidRPr="0053264F" w:rsidRDefault="72E40432" w:rsidP="2741034C">
            <w:pPr>
              <w:spacing w:line="257" w:lineRule="auto"/>
              <w:ind w:right="106"/>
              <w:rPr>
                <w:rFonts w:ascii="Lato" w:eastAsia="Lato" w:hAnsi="Lato" w:cs="Lato"/>
                <w:lang w:val="en-US"/>
              </w:rPr>
            </w:pPr>
            <w:r w:rsidRPr="0053264F">
              <w:rPr>
                <w:rFonts w:ascii="Lato" w:eastAsia="Lato" w:hAnsi="Lato" w:cs="Lato"/>
                <w:lang w:val="en-US"/>
              </w:rPr>
              <w:t>Take measures to address any actual or perceived conflict of interest.</w:t>
            </w:r>
          </w:p>
          <w:p w14:paraId="6A762A55" w14:textId="03AE0675" w:rsidR="00DF1ED8" w:rsidRPr="0053264F" w:rsidRDefault="002A31BF" w:rsidP="2741034C">
            <w:pPr>
              <w:spacing w:line="257" w:lineRule="auto"/>
              <w:ind w:right="106"/>
              <w:rPr>
                <w:rFonts w:ascii="Lato" w:eastAsia="Lato" w:hAnsi="Lato" w:cs="Lato"/>
                <w:lang w:val="en-US"/>
              </w:rPr>
            </w:pPr>
            <w:r w:rsidRPr="0053264F">
              <w:rPr>
                <w:rFonts w:ascii="Lato" w:eastAsia="Lato" w:hAnsi="Lato" w:cs="Lato"/>
                <w:lang w:val="en-US"/>
              </w:rPr>
              <w:t>Consider all relevant information and evidence carefully</w:t>
            </w:r>
            <w:r w:rsidR="72E40432" w:rsidRPr="0053264F">
              <w:rPr>
                <w:rFonts w:ascii="Lato" w:eastAsia="Lato" w:hAnsi="Lato" w:cs="Lato"/>
                <w:lang w:val="en-US"/>
              </w:rPr>
              <w:t>.</w:t>
            </w:r>
          </w:p>
          <w:p w14:paraId="0781D3C9" w14:textId="7F6D0390" w:rsidR="00DF1ED8" w:rsidRPr="0053264F" w:rsidRDefault="00DF1ED8" w:rsidP="002A31BF">
            <w:pPr>
              <w:rPr>
                <w:rFonts w:ascii="Lato" w:hAnsi="Lato" w:cs="Arial"/>
              </w:rPr>
            </w:pPr>
          </w:p>
        </w:tc>
      </w:tr>
      <w:tr w:rsidR="00D87521" w:rsidRPr="0053264F" w14:paraId="6EA19A40" w14:textId="77777777" w:rsidTr="00B13E03">
        <w:tc>
          <w:tcPr>
            <w:tcW w:w="1177" w:type="dxa"/>
            <w:vAlign w:val="center"/>
          </w:tcPr>
          <w:p w14:paraId="698D09DC" w14:textId="694BDFC5" w:rsidR="00DF1ED8" w:rsidRPr="0053264F" w:rsidRDefault="00DF1ED8" w:rsidP="00185F11">
            <w:pPr>
              <w:jc w:val="center"/>
              <w:rPr>
                <w:rFonts w:ascii="Lato" w:hAnsi="Lato" w:cs="Arial"/>
              </w:rPr>
            </w:pPr>
            <w:r w:rsidRPr="0053264F">
              <w:rPr>
                <w:rFonts w:ascii="Lato" w:hAnsi="Lato" w:cs="Arial"/>
              </w:rPr>
              <w:lastRenderedPageBreak/>
              <w:t>5.9</w:t>
            </w:r>
          </w:p>
        </w:tc>
        <w:tc>
          <w:tcPr>
            <w:tcW w:w="4537" w:type="dxa"/>
            <w:vAlign w:val="center"/>
          </w:tcPr>
          <w:p w14:paraId="62C037BA" w14:textId="3EA162F4" w:rsidR="00DF1ED8" w:rsidRPr="0053264F" w:rsidRDefault="00FF44D3" w:rsidP="00185F11">
            <w:pPr>
              <w:pStyle w:val="NoSpacing"/>
              <w:numPr>
                <w:ilvl w:val="0"/>
                <w:numId w:val="0"/>
              </w:numPr>
              <w:spacing w:after="120"/>
              <w:rPr>
                <w:rFonts w:ascii="Lato" w:hAnsi="Lato"/>
                <w:sz w:val="22"/>
                <w:szCs w:val="22"/>
              </w:rPr>
            </w:pPr>
            <w:r w:rsidRPr="0053264F">
              <w:rPr>
                <w:rStyle w:val="normaltextrun"/>
                <w:rFonts w:ascii="Lato" w:hAnsi="Lato"/>
                <w:color w:val="000000"/>
                <w:sz w:val="22"/>
                <w:szCs w:val="22"/>
                <w:shd w:val="clear" w:color="auto" w:fill="FFFFFF"/>
              </w:rPr>
              <w:t>Where a response to a complaint will fall outside the timescales set out in this Code</w:t>
            </w:r>
            <w:r w:rsidR="009050BF" w:rsidRPr="0053264F">
              <w:rPr>
                <w:rStyle w:val="normaltextrun"/>
                <w:rFonts w:ascii="Lato" w:hAnsi="Lato"/>
                <w:color w:val="000000"/>
                <w:sz w:val="22"/>
                <w:szCs w:val="22"/>
                <w:shd w:val="clear" w:color="auto" w:fill="FFFFFF"/>
              </w:rPr>
              <w:t>,</w:t>
            </w:r>
            <w:r w:rsidRPr="0053264F">
              <w:rPr>
                <w:rStyle w:val="normaltextrun"/>
                <w:rFonts w:ascii="Lato" w:hAnsi="Lato"/>
                <w:color w:val="000000"/>
                <w:sz w:val="22"/>
                <w:szCs w:val="22"/>
                <w:shd w:val="clear" w:color="auto" w:fill="FFFFFF"/>
              </w:rPr>
              <w:t xml:space="preserve"> the landlord must agree with the resident suitable intervals for keeping them informed about their complaint</w:t>
            </w:r>
            <w:r w:rsidR="009050BF" w:rsidRPr="0053264F">
              <w:rPr>
                <w:rStyle w:val="normaltextrun"/>
                <w:rFonts w:ascii="Lato" w:hAnsi="Lato"/>
                <w:color w:val="000000"/>
                <w:sz w:val="22"/>
                <w:szCs w:val="22"/>
                <w:shd w:val="clear" w:color="auto" w:fill="FFFFFF"/>
              </w:rPr>
              <w:t>.</w:t>
            </w:r>
          </w:p>
        </w:tc>
        <w:tc>
          <w:tcPr>
            <w:tcW w:w="1340" w:type="dxa"/>
            <w:shd w:val="clear" w:color="auto" w:fill="E2EFD9" w:themeFill="accent6" w:themeFillTint="33"/>
            <w:vAlign w:val="center"/>
          </w:tcPr>
          <w:p w14:paraId="0326CF9D" w14:textId="614B72CB" w:rsidR="00DF1ED8" w:rsidRPr="0053264F" w:rsidRDefault="00B33E72" w:rsidP="00185F11">
            <w:pPr>
              <w:jc w:val="center"/>
              <w:rPr>
                <w:rFonts w:ascii="Lato" w:hAnsi="Lato" w:cs="Arial"/>
              </w:rPr>
            </w:pPr>
            <w:r w:rsidRPr="0053264F">
              <w:rPr>
                <w:rFonts w:ascii="Lato" w:hAnsi="Lato" w:cs="Arial"/>
              </w:rPr>
              <w:t>Yes</w:t>
            </w:r>
          </w:p>
        </w:tc>
        <w:tc>
          <w:tcPr>
            <w:tcW w:w="3827" w:type="dxa"/>
            <w:vAlign w:val="center"/>
          </w:tcPr>
          <w:p w14:paraId="01AE6EB2" w14:textId="77777777" w:rsidR="00B33E72" w:rsidRPr="0053264F" w:rsidRDefault="00B33E72" w:rsidP="00B33E72">
            <w:pPr>
              <w:rPr>
                <w:rFonts w:ascii="Lato" w:hAnsi="Lato" w:cs="Arial"/>
              </w:rPr>
            </w:pPr>
            <w:r w:rsidRPr="0053264F">
              <w:rPr>
                <w:rFonts w:ascii="Lato" w:hAnsi="Lato" w:cs="Arial"/>
              </w:rPr>
              <w:t>Futures Housing Group</w:t>
            </w:r>
          </w:p>
          <w:p w14:paraId="1BD95924" w14:textId="77777777" w:rsidR="00B33E72" w:rsidRPr="0053264F" w:rsidRDefault="00B33E72" w:rsidP="00B33E72">
            <w:pPr>
              <w:rPr>
                <w:rFonts w:ascii="Lato" w:hAnsi="Lato" w:cs="Arial"/>
              </w:rPr>
            </w:pPr>
            <w:r w:rsidRPr="0053264F">
              <w:rPr>
                <w:rFonts w:ascii="Lato" w:hAnsi="Lato" w:cs="Arial"/>
              </w:rPr>
              <w:t xml:space="preserve">Complaints and Compliments Policy </w:t>
            </w:r>
          </w:p>
          <w:p w14:paraId="7C3D6F93" w14:textId="7A2C14D2" w:rsidR="00B33E72" w:rsidRPr="0053264F" w:rsidRDefault="00B33E72" w:rsidP="00B33E72">
            <w:pPr>
              <w:rPr>
                <w:rFonts w:ascii="Lato" w:hAnsi="Lato" w:cs="Arial"/>
              </w:rPr>
            </w:pPr>
            <w:r w:rsidRPr="0053264F">
              <w:rPr>
                <w:rFonts w:ascii="Lato" w:hAnsi="Lato" w:cs="Arial"/>
              </w:rPr>
              <w:t xml:space="preserve">Section </w:t>
            </w:r>
            <w:r w:rsidR="2E779AA7" w:rsidRPr="0053264F">
              <w:rPr>
                <w:rFonts w:ascii="Lato" w:hAnsi="Lato" w:cs="Arial"/>
              </w:rPr>
              <w:t>10</w:t>
            </w:r>
          </w:p>
          <w:p w14:paraId="02F762E0" w14:textId="77777777" w:rsidR="00DF1ED8" w:rsidRPr="0053264F" w:rsidRDefault="00DF1ED8" w:rsidP="00185F11">
            <w:pPr>
              <w:jc w:val="center"/>
              <w:rPr>
                <w:rFonts w:ascii="Lato" w:hAnsi="Lato" w:cs="Arial"/>
              </w:rPr>
            </w:pPr>
          </w:p>
        </w:tc>
        <w:tc>
          <w:tcPr>
            <w:tcW w:w="3293" w:type="dxa"/>
            <w:vAlign w:val="center"/>
          </w:tcPr>
          <w:p w14:paraId="52F9092C" w14:textId="77777777" w:rsidR="00B921B1" w:rsidRPr="0053264F" w:rsidRDefault="00B921B1" w:rsidP="00B921B1">
            <w:pPr>
              <w:spacing w:after="160" w:line="278" w:lineRule="auto"/>
              <w:rPr>
                <w:rFonts w:ascii="Lato" w:hAnsi="Lato"/>
              </w:rPr>
            </w:pPr>
            <w:r w:rsidRPr="0053264F">
              <w:rPr>
                <w:rFonts w:ascii="Lato" w:hAnsi="Lato"/>
              </w:rPr>
              <w:t>We will only extend complaint timescales where the complaint is complex.</w:t>
            </w:r>
          </w:p>
          <w:p w14:paraId="36E1C31D" w14:textId="77777777" w:rsidR="00B921B1" w:rsidRPr="0053264F" w:rsidRDefault="00B921B1" w:rsidP="00B921B1">
            <w:pPr>
              <w:spacing w:after="160" w:line="278" w:lineRule="auto"/>
              <w:rPr>
                <w:rFonts w:ascii="Lato" w:hAnsi="Lato"/>
              </w:rPr>
            </w:pPr>
            <w:r w:rsidRPr="0053264F">
              <w:rPr>
                <w:rFonts w:ascii="Lato" w:hAnsi="Lato"/>
              </w:rPr>
              <w:t>Any extension:</w:t>
            </w:r>
          </w:p>
          <w:p w14:paraId="0E06F91E" w14:textId="77777777" w:rsidR="00B921B1" w:rsidRPr="0053264F" w:rsidRDefault="00B921B1">
            <w:pPr>
              <w:numPr>
                <w:ilvl w:val="0"/>
                <w:numId w:val="41"/>
              </w:numPr>
              <w:spacing w:after="160" w:line="278" w:lineRule="auto"/>
              <w:rPr>
                <w:rFonts w:ascii="Lato" w:hAnsi="Lato"/>
              </w:rPr>
            </w:pPr>
            <w:r w:rsidRPr="0053264F">
              <w:rPr>
                <w:rFonts w:ascii="Lato" w:hAnsi="Lato"/>
              </w:rPr>
              <w:t>will be no more than 10 working days at Stage 1 or 20 working days at Stage 2 without good reason;</w:t>
            </w:r>
          </w:p>
          <w:p w14:paraId="3C8FB59C" w14:textId="77777777" w:rsidR="00B921B1" w:rsidRPr="0053264F" w:rsidRDefault="00B921B1">
            <w:pPr>
              <w:numPr>
                <w:ilvl w:val="0"/>
                <w:numId w:val="41"/>
              </w:numPr>
              <w:spacing w:after="160" w:line="278" w:lineRule="auto"/>
              <w:rPr>
                <w:rFonts w:ascii="Lato" w:hAnsi="Lato"/>
              </w:rPr>
            </w:pPr>
            <w:r w:rsidRPr="0053264F">
              <w:rPr>
                <w:rFonts w:ascii="Lato" w:hAnsi="Lato"/>
              </w:rPr>
              <w:t>will be clearly explained to you in writing;</w:t>
            </w:r>
          </w:p>
          <w:p w14:paraId="703706F9" w14:textId="77777777" w:rsidR="00B921B1" w:rsidRPr="0053264F" w:rsidRDefault="00B921B1">
            <w:pPr>
              <w:numPr>
                <w:ilvl w:val="0"/>
                <w:numId w:val="41"/>
              </w:numPr>
              <w:spacing w:after="160" w:line="278" w:lineRule="auto"/>
              <w:rPr>
                <w:rFonts w:ascii="Lato" w:hAnsi="Lato"/>
              </w:rPr>
            </w:pPr>
            <w:r w:rsidRPr="0053264F">
              <w:rPr>
                <w:rFonts w:ascii="Lato" w:hAnsi="Lato"/>
              </w:rPr>
              <w:t>will confirm the revised response date; and</w:t>
            </w:r>
          </w:p>
          <w:p w14:paraId="0A136E7A" w14:textId="77777777" w:rsidR="00B921B1" w:rsidRPr="0053264F" w:rsidRDefault="00B921B1">
            <w:pPr>
              <w:numPr>
                <w:ilvl w:val="0"/>
                <w:numId w:val="41"/>
              </w:numPr>
              <w:spacing w:after="160" w:line="278" w:lineRule="auto"/>
              <w:rPr>
                <w:rFonts w:ascii="Lato" w:hAnsi="Lato"/>
              </w:rPr>
            </w:pPr>
            <w:r w:rsidRPr="0053264F">
              <w:rPr>
                <w:rFonts w:ascii="Lato" w:hAnsi="Lato"/>
              </w:rPr>
              <w:lastRenderedPageBreak/>
              <w:t>will include Housing Ombudsman contact details.</w:t>
            </w:r>
          </w:p>
          <w:p w14:paraId="6798DEA0" w14:textId="4B321E28" w:rsidR="00DF1ED8" w:rsidRPr="0053264F" w:rsidRDefault="00DF1ED8" w:rsidP="00FD6123">
            <w:pPr>
              <w:rPr>
                <w:rFonts w:ascii="Lato" w:hAnsi="Lato" w:cs="Arial"/>
              </w:rPr>
            </w:pPr>
          </w:p>
        </w:tc>
      </w:tr>
      <w:tr w:rsidR="00D87521" w:rsidRPr="0053264F" w14:paraId="6EBD88B3" w14:textId="77777777" w:rsidTr="00B13E03">
        <w:tc>
          <w:tcPr>
            <w:tcW w:w="1177" w:type="dxa"/>
            <w:vAlign w:val="center"/>
          </w:tcPr>
          <w:p w14:paraId="31992D06" w14:textId="3F73E480" w:rsidR="00DF1ED8" w:rsidRPr="0053264F" w:rsidRDefault="00DF1ED8" w:rsidP="00185F11">
            <w:pPr>
              <w:jc w:val="center"/>
              <w:rPr>
                <w:rFonts w:ascii="Lato" w:hAnsi="Lato" w:cs="Arial"/>
              </w:rPr>
            </w:pPr>
            <w:r w:rsidRPr="0053264F">
              <w:rPr>
                <w:rFonts w:ascii="Lato" w:hAnsi="Lato" w:cs="Arial"/>
              </w:rPr>
              <w:lastRenderedPageBreak/>
              <w:t>5.10</w:t>
            </w:r>
          </w:p>
        </w:tc>
        <w:tc>
          <w:tcPr>
            <w:tcW w:w="4537" w:type="dxa"/>
            <w:vAlign w:val="center"/>
          </w:tcPr>
          <w:p w14:paraId="5C61010A" w14:textId="075FCF2A" w:rsidR="00DF1ED8" w:rsidRPr="0053264F" w:rsidRDefault="00FF44D3" w:rsidP="00185F11">
            <w:pPr>
              <w:pStyle w:val="NoSpacing"/>
              <w:numPr>
                <w:ilvl w:val="0"/>
                <w:numId w:val="0"/>
              </w:numPr>
              <w:spacing w:after="120"/>
              <w:rPr>
                <w:rFonts w:ascii="Lato" w:hAnsi="Lato"/>
                <w:sz w:val="22"/>
                <w:szCs w:val="22"/>
              </w:rPr>
            </w:pPr>
            <w:r w:rsidRPr="0053264F">
              <w:rPr>
                <w:rStyle w:val="normaltextrun"/>
                <w:rFonts w:ascii="Lato" w:eastAsiaTheme="majorEastAsia" w:hAnsi="Lato"/>
                <w:color w:val="000000"/>
                <w:sz w:val="22"/>
                <w:szCs w:val="22"/>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sidRPr="0053264F">
              <w:rPr>
                <w:rStyle w:val="eop"/>
                <w:rFonts w:ascii="Lato" w:hAnsi="Lato"/>
                <w:color w:val="000000"/>
                <w:sz w:val="22"/>
                <w:szCs w:val="22"/>
                <w:shd w:val="clear" w:color="auto" w:fill="FFFFFF"/>
              </w:rPr>
              <w:t> </w:t>
            </w:r>
          </w:p>
        </w:tc>
        <w:tc>
          <w:tcPr>
            <w:tcW w:w="1340" w:type="dxa"/>
            <w:shd w:val="clear" w:color="auto" w:fill="E2EFD9" w:themeFill="accent6" w:themeFillTint="33"/>
            <w:vAlign w:val="center"/>
          </w:tcPr>
          <w:p w14:paraId="1071CFE0" w14:textId="1F660AFE" w:rsidR="00DF1ED8" w:rsidRPr="0053264F" w:rsidRDefault="00D06E8A" w:rsidP="00185F11">
            <w:pPr>
              <w:jc w:val="center"/>
              <w:rPr>
                <w:rFonts w:ascii="Lato" w:hAnsi="Lato" w:cs="Arial"/>
              </w:rPr>
            </w:pPr>
            <w:r w:rsidRPr="0053264F">
              <w:rPr>
                <w:rFonts w:ascii="Lato" w:hAnsi="Lato" w:cs="Arial"/>
              </w:rPr>
              <w:t>Yes</w:t>
            </w:r>
          </w:p>
        </w:tc>
        <w:tc>
          <w:tcPr>
            <w:tcW w:w="3827" w:type="dxa"/>
            <w:vAlign w:val="center"/>
          </w:tcPr>
          <w:p w14:paraId="794085C9" w14:textId="67FC207C" w:rsidR="00D33984" w:rsidRPr="0053264F" w:rsidRDefault="00D33984" w:rsidP="006B4DE8">
            <w:pPr>
              <w:rPr>
                <w:rFonts w:ascii="Lato" w:hAnsi="Lato" w:cs="Arial"/>
              </w:rPr>
            </w:pPr>
            <w:r w:rsidRPr="0053264F">
              <w:rPr>
                <w:rFonts w:ascii="Lato" w:hAnsi="Lato" w:cs="Arial"/>
              </w:rPr>
              <w:t>Futures Housing Group</w:t>
            </w:r>
            <w:r w:rsidR="24B11151" w:rsidRPr="0053264F">
              <w:rPr>
                <w:rFonts w:ascii="Lato" w:hAnsi="Lato" w:cs="Arial"/>
              </w:rPr>
              <w:t xml:space="preserve"> Reasonable Adjustments</w:t>
            </w:r>
            <w:r w:rsidR="006B4DE8" w:rsidRPr="0053264F">
              <w:rPr>
                <w:rFonts w:ascii="Lato" w:hAnsi="Lato" w:cs="Arial"/>
              </w:rPr>
              <w:t xml:space="preserve"> Policy</w:t>
            </w:r>
          </w:p>
        </w:tc>
        <w:tc>
          <w:tcPr>
            <w:tcW w:w="3293" w:type="dxa"/>
            <w:vAlign w:val="center"/>
          </w:tcPr>
          <w:p w14:paraId="3B595FD0" w14:textId="27C4049D" w:rsidR="00DF1ED8" w:rsidRPr="0053264F" w:rsidRDefault="006B4DE8" w:rsidP="00DA7243">
            <w:pPr>
              <w:rPr>
                <w:rFonts w:ascii="Lato" w:hAnsi="Lato" w:cs="Arial"/>
              </w:rPr>
            </w:pPr>
            <w:r w:rsidRPr="0053264F">
              <w:rPr>
                <w:rFonts w:ascii="Lato" w:hAnsi="Lato" w:cs="Arial"/>
              </w:rPr>
              <w:t xml:space="preserve">Futures Housing Group have a </w:t>
            </w:r>
            <w:r w:rsidR="4EC900EC" w:rsidRPr="0053264F">
              <w:rPr>
                <w:rFonts w:ascii="Lato" w:hAnsi="Lato" w:cs="Arial"/>
              </w:rPr>
              <w:t>Reasonable Adjustments policy which</w:t>
            </w:r>
            <w:r w:rsidRPr="0053264F">
              <w:rPr>
                <w:rFonts w:ascii="Lato" w:hAnsi="Lato" w:cs="Arial"/>
              </w:rPr>
              <w:t xml:space="preserve"> is </w:t>
            </w:r>
            <w:r w:rsidR="4EC900EC" w:rsidRPr="0053264F">
              <w:rPr>
                <w:rFonts w:ascii="Lato" w:hAnsi="Lato" w:cs="Arial"/>
              </w:rPr>
              <w:t>applicable to all services delivered by the Group. It is referenced</w:t>
            </w:r>
            <w:r w:rsidR="00DA7243" w:rsidRPr="0053264F">
              <w:rPr>
                <w:rFonts w:ascii="Lato" w:hAnsi="Lato" w:cs="Arial"/>
              </w:rPr>
              <w:t xml:space="preserve"> in the Complaints and Compliments Policy</w:t>
            </w:r>
            <w:r w:rsidR="4EC900EC" w:rsidRPr="0053264F">
              <w:rPr>
                <w:rFonts w:ascii="Lato" w:hAnsi="Lato" w:cs="Arial"/>
              </w:rPr>
              <w:t xml:space="preserve"> under ‘other relevant documents’</w:t>
            </w:r>
          </w:p>
        </w:tc>
      </w:tr>
      <w:tr w:rsidR="00D87521" w:rsidRPr="0053264F" w14:paraId="37AA8658" w14:textId="77777777" w:rsidTr="00B13E03">
        <w:tc>
          <w:tcPr>
            <w:tcW w:w="1177" w:type="dxa"/>
            <w:vAlign w:val="center"/>
          </w:tcPr>
          <w:p w14:paraId="58273A92" w14:textId="11C5B6B9" w:rsidR="00DF1ED8" w:rsidRPr="0053264F" w:rsidRDefault="00DF1ED8" w:rsidP="00185F11">
            <w:pPr>
              <w:jc w:val="center"/>
              <w:rPr>
                <w:rFonts w:ascii="Lato" w:hAnsi="Lato" w:cs="Arial"/>
              </w:rPr>
            </w:pPr>
            <w:r w:rsidRPr="0053264F">
              <w:rPr>
                <w:rFonts w:ascii="Lato" w:hAnsi="Lato" w:cs="Arial"/>
              </w:rPr>
              <w:t>5.11</w:t>
            </w:r>
          </w:p>
        </w:tc>
        <w:tc>
          <w:tcPr>
            <w:tcW w:w="4537" w:type="dxa"/>
            <w:vAlign w:val="center"/>
          </w:tcPr>
          <w:p w14:paraId="73FEE53B" w14:textId="149CA76C" w:rsidR="00DF1ED8" w:rsidRPr="0053264F" w:rsidRDefault="00FF44D3" w:rsidP="00185F11">
            <w:pPr>
              <w:pStyle w:val="NoSpacing"/>
              <w:numPr>
                <w:ilvl w:val="0"/>
                <w:numId w:val="0"/>
              </w:numPr>
              <w:spacing w:after="120"/>
              <w:rPr>
                <w:rFonts w:ascii="Lato" w:hAnsi="Lato"/>
                <w:sz w:val="22"/>
                <w:szCs w:val="22"/>
              </w:rPr>
            </w:pPr>
            <w:r w:rsidRPr="0053264F">
              <w:rPr>
                <w:rStyle w:val="normaltextrun"/>
                <w:rFonts w:ascii="Lato" w:eastAsiaTheme="majorEastAsia" w:hAnsi="Lato"/>
                <w:color w:val="000000"/>
                <w:sz w:val="22"/>
                <w:szCs w:val="22"/>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sidRPr="0053264F">
              <w:rPr>
                <w:rStyle w:val="eop"/>
                <w:rFonts w:ascii="Lato" w:hAnsi="Lato"/>
                <w:color w:val="000000"/>
                <w:sz w:val="22"/>
                <w:szCs w:val="22"/>
                <w:shd w:val="clear" w:color="auto" w:fill="FFFFFF"/>
              </w:rPr>
              <w:t> </w:t>
            </w:r>
          </w:p>
        </w:tc>
        <w:tc>
          <w:tcPr>
            <w:tcW w:w="1340" w:type="dxa"/>
            <w:shd w:val="clear" w:color="auto" w:fill="E2EFD9" w:themeFill="accent6" w:themeFillTint="33"/>
            <w:vAlign w:val="center"/>
          </w:tcPr>
          <w:p w14:paraId="14ACF263" w14:textId="7A4B2F1B" w:rsidR="00DF1ED8" w:rsidRPr="0053264F" w:rsidRDefault="00CD150C" w:rsidP="00185F11">
            <w:pPr>
              <w:jc w:val="center"/>
              <w:rPr>
                <w:rFonts w:ascii="Lato" w:hAnsi="Lato" w:cs="Arial"/>
              </w:rPr>
            </w:pPr>
            <w:r w:rsidRPr="0053264F">
              <w:rPr>
                <w:rFonts w:ascii="Lato" w:hAnsi="Lato" w:cs="Arial"/>
              </w:rPr>
              <w:t>Yes</w:t>
            </w:r>
          </w:p>
        </w:tc>
        <w:tc>
          <w:tcPr>
            <w:tcW w:w="3827" w:type="dxa"/>
            <w:vAlign w:val="center"/>
          </w:tcPr>
          <w:p w14:paraId="38ABDBBE" w14:textId="77777777" w:rsidR="00FA4104" w:rsidRPr="0053264F" w:rsidRDefault="00FA4104" w:rsidP="00FA4104">
            <w:pPr>
              <w:rPr>
                <w:rFonts w:ascii="Lato" w:hAnsi="Lato" w:cs="Arial"/>
              </w:rPr>
            </w:pPr>
            <w:r w:rsidRPr="0053264F">
              <w:rPr>
                <w:rFonts w:ascii="Lato" w:hAnsi="Lato" w:cs="Arial"/>
              </w:rPr>
              <w:t>Futures Housing Group</w:t>
            </w:r>
          </w:p>
          <w:p w14:paraId="3419E563" w14:textId="77777777" w:rsidR="00FA4104" w:rsidRPr="0053264F" w:rsidRDefault="00FA4104" w:rsidP="00FA4104">
            <w:pPr>
              <w:rPr>
                <w:rFonts w:ascii="Lato" w:hAnsi="Lato" w:cs="Arial"/>
              </w:rPr>
            </w:pPr>
            <w:r w:rsidRPr="0053264F">
              <w:rPr>
                <w:rFonts w:ascii="Lato" w:hAnsi="Lato" w:cs="Arial"/>
              </w:rPr>
              <w:t xml:space="preserve">Complaints and Compliments Policy </w:t>
            </w:r>
          </w:p>
          <w:p w14:paraId="6081C6E1" w14:textId="470524C6" w:rsidR="00FA4104" w:rsidRPr="0053264F" w:rsidRDefault="00FA4104" w:rsidP="00FA4104">
            <w:pPr>
              <w:rPr>
                <w:rFonts w:ascii="Lato" w:hAnsi="Lato" w:cs="Arial"/>
              </w:rPr>
            </w:pPr>
            <w:r w:rsidRPr="0053264F">
              <w:rPr>
                <w:rFonts w:ascii="Lato" w:hAnsi="Lato" w:cs="Arial"/>
              </w:rPr>
              <w:t>Section 5</w:t>
            </w:r>
            <w:r w:rsidR="00144B24" w:rsidRPr="0053264F">
              <w:rPr>
                <w:rFonts w:ascii="Lato" w:hAnsi="Lato" w:cs="Arial"/>
              </w:rPr>
              <w:t xml:space="preserve"> </w:t>
            </w:r>
            <w:r w:rsidR="3FEE60CC" w:rsidRPr="0053264F">
              <w:rPr>
                <w:rFonts w:ascii="Lato" w:hAnsi="Lato" w:cs="Arial"/>
              </w:rPr>
              <w:t>or 6</w:t>
            </w:r>
          </w:p>
          <w:p w14:paraId="49DB6D72" w14:textId="77777777" w:rsidR="00DF1ED8" w:rsidRPr="0053264F" w:rsidRDefault="00DF1ED8" w:rsidP="00185F11">
            <w:pPr>
              <w:jc w:val="center"/>
              <w:rPr>
                <w:rFonts w:ascii="Lato" w:hAnsi="Lato" w:cs="Arial"/>
              </w:rPr>
            </w:pPr>
          </w:p>
        </w:tc>
        <w:tc>
          <w:tcPr>
            <w:tcW w:w="3293" w:type="dxa"/>
            <w:vAlign w:val="center"/>
          </w:tcPr>
          <w:p w14:paraId="00D291CA" w14:textId="66DEBCAC" w:rsidR="00FA4104" w:rsidRPr="0053264F" w:rsidRDefault="00FA4104" w:rsidP="00FA4104">
            <w:pPr>
              <w:rPr>
                <w:rFonts w:ascii="Lato" w:hAnsi="Lato" w:cs="Arial"/>
              </w:rPr>
            </w:pPr>
            <w:r w:rsidRPr="0053264F">
              <w:rPr>
                <w:rFonts w:ascii="Lato" w:hAnsi="Lato" w:cs="Arial"/>
              </w:rPr>
              <w:t xml:space="preserve">A complaint will only be prevented from going to stage two if this complaint falls into the exclusion criteria highlighted in section </w:t>
            </w:r>
            <w:r w:rsidR="7DA64194" w:rsidRPr="0053264F">
              <w:rPr>
                <w:rFonts w:ascii="Lato" w:hAnsi="Lato" w:cs="Arial"/>
              </w:rPr>
              <w:t>5</w:t>
            </w:r>
            <w:r w:rsidR="2F0EF4FF" w:rsidRPr="0053264F">
              <w:rPr>
                <w:rFonts w:ascii="Lato" w:hAnsi="Lato" w:cs="Arial"/>
              </w:rPr>
              <w:t xml:space="preserve"> or 6</w:t>
            </w:r>
            <w:r w:rsidRPr="0053264F">
              <w:rPr>
                <w:rFonts w:ascii="Lato" w:hAnsi="Lato" w:cs="Arial"/>
              </w:rPr>
              <w:t>.</w:t>
            </w:r>
          </w:p>
          <w:p w14:paraId="02029213" w14:textId="77777777" w:rsidR="00DF1ED8" w:rsidRPr="0053264F" w:rsidRDefault="00DF1ED8" w:rsidP="00185F11">
            <w:pPr>
              <w:jc w:val="center"/>
              <w:rPr>
                <w:rFonts w:ascii="Lato" w:hAnsi="Lato" w:cs="Arial"/>
              </w:rPr>
            </w:pPr>
          </w:p>
        </w:tc>
      </w:tr>
      <w:tr w:rsidR="00D87521" w:rsidRPr="0053264F" w14:paraId="40AB0D32" w14:textId="77777777" w:rsidTr="00B13E03">
        <w:tc>
          <w:tcPr>
            <w:tcW w:w="1177" w:type="dxa"/>
            <w:vAlign w:val="center"/>
          </w:tcPr>
          <w:p w14:paraId="2D5259B7" w14:textId="78A2E018" w:rsidR="00DF1ED8" w:rsidRPr="0053264F" w:rsidRDefault="00DF1ED8" w:rsidP="00185F11">
            <w:pPr>
              <w:jc w:val="center"/>
              <w:rPr>
                <w:rFonts w:ascii="Lato" w:hAnsi="Lato" w:cs="Arial"/>
              </w:rPr>
            </w:pPr>
            <w:r w:rsidRPr="0053264F">
              <w:rPr>
                <w:rFonts w:ascii="Lato" w:hAnsi="Lato" w:cs="Arial"/>
              </w:rPr>
              <w:t>5.12</w:t>
            </w:r>
          </w:p>
        </w:tc>
        <w:tc>
          <w:tcPr>
            <w:tcW w:w="4537" w:type="dxa"/>
            <w:vAlign w:val="center"/>
          </w:tcPr>
          <w:p w14:paraId="3F18B44D" w14:textId="77777777" w:rsidR="00DF1ED8" w:rsidRPr="0053264F" w:rsidRDefault="00FF44D3" w:rsidP="00185F11">
            <w:pPr>
              <w:pStyle w:val="NoSpacing"/>
              <w:numPr>
                <w:ilvl w:val="0"/>
                <w:numId w:val="0"/>
              </w:numPr>
              <w:spacing w:after="120"/>
              <w:rPr>
                <w:rStyle w:val="eop"/>
                <w:rFonts w:ascii="Lato" w:hAnsi="Lato"/>
                <w:color w:val="000000"/>
                <w:sz w:val="22"/>
                <w:szCs w:val="22"/>
                <w:shd w:val="clear" w:color="auto" w:fill="FFFFFF"/>
              </w:rPr>
            </w:pPr>
            <w:r w:rsidRPr="0053264F">
              <w:rPr>
                <w:rStyle w:val="normaltextrun"/>
                <w:rFonts w:ascii="Lato" w:eastAsiaTheme="majorEastAsia" w:hAnsi="Lato"/>
                <w:color w:val="000000"/>
                <w:sz w:val="22"/>
                <w:szCs w:val="22"/>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sidRPr="0053264F">
              <w:rPr>
                <w:rStyle w:val="eop"/>
                <w:rFonts w:ascii="Lato" w:hAnsi="Lato"/>
                <w:color w:val="000000"/>
                <w:sz w:val="22"/>
                <w:szCs w:val="22"/>
                <w:shd w:val="clear" w:color="auto" w:fill="FFFFFF"/>
              </w:rPr>
              <w:t> </w:t>
            </w:r>
          </w:p>
          <w:p w14:paraId="4B488344" w14:textId="68302512" w:rsidR="009050BF" w:rsidRPr="0053264F" w:rsidRDefault="009050BF" w:rsidP="00185F11">
            <w:pPr>
              <w:pStyle w:val="NoSpacing"/>
              <w:numPr>
                <w:ilvl w:val="0"/>
                <w:numId w:val="0"/>
              </w:numPr>
              <w:spacing w:after="120"/>
              <w:rPr>
                <w:rFonts w:ascii="Lato" w:hAnsi="Lato"/>
                <w:sz w:val="22"/>
                <w:szCs w:val="22"/>
              </w:rPr>
            </w:pPr>
          </w:p>
        </w:tc>
        <w:tc>
          <w:tcPr>
            <w:tcW w:w="1340" w:type="dxa"/>
            <w:shd w:val="clear" w:color="auto" w:fill="E2EFD9" w:themeFill="accent6" w:themeFillTint="33"/>
            <w:vAlign w:val="center"/>
          </w:tcPr>
          <w:p w14:paraId="37E0B3FA" w14:textId="78A9A7D9" w:rsidR="00DF1ED8" w:rsidRPr="0053264F" w:rsidRDefault="00144B24" w:rsidP="00185F11">
            <w:pPr>
              <w:jc w:val="center"/>
              <w:rPr>
                <w:rFonts w:ascii="Lato" w:hAnsi="Lato" w:cs="Arial"/>
              </w:rPr>
            </w:pPr>
            <w:r w:rsidRPr="0053264F">
              <w:rPr>
                <w:rFonts w:ascii="Lato" w:hAnsi="Lato" w:cs="Arial"/>
              </w:rPr>
              <w:t>Yes</w:t>
            </w:r>
          </w:p>
        </w:tc>
        <w:tc>
          <w:tcPr>
            <w:tcW w:w="3827" w:type="dxa"/>
            <w:vAlign w:val="center"/>
          </w:tcPr>
          <w:p w14:paraId="3F0CFA01" w14:textId="77777777" w:rsidR="00F71FC0" w:rsidRPr="0053264F" w:rsidRDefault="00F71FC0" w:rsidP="00F71FC0">
            <w:pPr>
              <w:rPr>
                <w:rFonts w:ascii="Lato" w:hAnsi="Lato" w:cs="Arial"/>
              </w:rPr>
            </w:pPr>
            <w:r w:rsidRPr="0053264F">
              <w:rPr>
                <w:rFonts w:ascii="Lato" w:hAnsi="Lato" w:cs="Arial"/>
              </w:rPr>
              <w:t>Futures Housing Group</w:t>
            </w:r>
          </w:p>
          <w:p w14:paraId="6FDFDD70" w14:textId="77777777" w:rsidR="00F71FC0" w:rsidRPr="0053264F" w:rsidRDefault="00F71FC0" w:rsidP="00F71FC0">
            <w:pPr>
              <w:rPr>
                <w:rFonts w:ascii="Lato" w:hAnsi="Lato" w:cs="Arial"/>
              </w:rPr>
            </w:pPr>
            <w:r w:rsidRPr="0053264F">
              <w:rPr>
                <w:rFonts w:ascii="Lato" w:hAnsi="Lato" w:cs="Arial"/>
              </w:rPr>
              <w:t xml:space="preserve">Complaints and Compliments Policy </w:t>
            </w:r>
          </w:p>
          <w:p w14:paraId="4265435B" w14:textId="42D088AC" w:rsidR="00DF1ED8" w:rsidRPr="0053264F" w:rsidRDefault="00F71FC0" w:rsidP="00F71FC0">
            <w:pPr>
              <w:rPr>
                <w:rFonts w:ascii="Lato" w:hAnsi="Lato" w:cs="Arial"/>
              </w:rPr>
            </w:pPr>
            <w:r w:rsidRPr="0053264F">
              <w:rPr>
                <w:rFonts w:ascii="Lato" w:hAnsi="Lato" w:cs="Arial"/>
              </w:rPr>
              <w:t>Section 1</w:t>
            </w:r>
            <w:r w:rsidR="7B61FD53" w:rsidRPr="0053264F">
              <w:rPr>
                <w:rFonts w:ascii="Lato" w:hAnsi="Lato" w:cs="Arial"/>
              </w:rPr>
              <w:t>0</w:t>
            </w:r>
          </w:p>
        </w:tc>
        <w:tc>
          <w:tcPr>
            <w:tcW w:w="3293" w:type="dxa"/>
            <w:vAlign w:val="center"/>
          </w:tcPr>
          <w:p w14:paraId="0B7C77C2" w14:textId="5D479432" w:rsidR="00DF1ED8" w:rsidRPr="0053264F" w:rsidRDefault="7B61FD53" w:rsidP="2741034C">
            <w:pPr>
              <w:tabs>
                <w:tab w:val="left" w:pos="834"/>
              </w:tabs>
              <w:spacing w:before="1"/>
              <w:ind w:right="114"/>
              <w:rPr>
                <w:rFonts w:ascii="Lato" w:hAnsi="Lato"/>
              </w:rPr>
            </w:pPr>
            <w:r w:rsidRPr="0053264F">
              <w:rPr>
                <w:rFonts w:ascii="Lato" w:eastAsia="Lato" w:hAnsi="Lato" w:cs="Lato"/>
                <w:lang w:val="en-US"/>
              </w:rPr>
              <w:t xml:space="preserve">We will keep a record of your complaint on our Customer Relationship Management system. This will include the outcome of each complaint stage, the date we received your complaint, correspondence with you and other parties about your complaint and any supporting documents that were relevant </w:t>
            </w:r>
            <w:r w:rsidRPr="0053264F">
              <w:rPr>
                <w:rFonts w:ascii="Lato" w:eastAsia="Lato" w:hAnsi="Lato" w:cs="Lato"/>
                <w:lang w:val="en-US"/>
              </w:rPr>
              <w:lastRenderedPageBreak/>
              <w:t>to the complaint such as surveys or reports.</w:t>
            </w:r>
          </w:p>
          <w:p w14:paraId="41D5C31D" w14:textId="5B3937ED" w:rsidR="00DF1ED8" w:rsidRPr="0053264F" w:rsidRDefault="00DF1ED8" w:rsidP="007B0B30">
            <w:pPr>
              <w:rPr>
                <w:rFonts w:ascii="Lato" w:hAnsi="Lato" w:cs="Arial"/>
              </w:rPr>
            </w:pPr>
          </w:p>
        </w:tc>
      </w:tr>
      <w:tr w:rsidR="00D87521" w:rsidRPr="0053264F" w14:paraId="34EC49E2" w14:textId="77777777" w:rsidTr="00B13E03">
        <w:tc>
          <w:tcPr>
            <w:tcW w:w="1177" w:type="dxa"/>
            <w:vAlign w:val="center"/>
          </w:tcPr>
          <w:p w14:paraId="56876BA8" w14:textId="5F541F4C" w:rsidR="00DF1ED8" w:rsidRPr="0053264F" w:rsidRDefault="00DF1ED8" w:rsidP="00185F11">
            <w:pPr>
              <w:jc w:val="center"/>
              <w:rPr>
                <w:rFonts w:ascii="Lato" w:hAnsi="Lato" w:cs="Arial"/>
              </w:rPr>
            </w:pPr>
            <w:r w:rsidRPr="0053264F">
              <w:rPr>
                <w:rFonts w:ascii="Lato" w:hAnsi="Lato" w:cs="Arial"/>
              </w:rPr>
              <w:lastRenderedPageBreak/>
              <w:t>5.13</w:t>
            </w:r>
          </w:p>
        </w:tc>
        <w:tc>
          <w:tcPr>
            <w:tcW w:w="4537" w:type="dxa"/>
            <w:vAlign w:val="center"/>
          </w:tcPr>
          <w:p w14:paraId="2439F349" w14:textId="224307EC" w:rsidR="00DF1ED8" w:rsidRPr="0053264F" w:rsidRDefault="00FF44D3" w:rsidP="00185F11">
            <w:pPr>
              <w:pStyle w:val="NoSpacing"/>
              <w:numPr>
                <w:ilvl w:val="0"/>
                <w:numId w:val="0"/>
              </w:numPr>
              <w:spacing w:after="120"/>
              <w:rPr>
                <w:rFonts w:ascii="Lato" w:hAnsi="Lato"/>
                <w:sz w:val="22"/>
                <w:szCs w:val="22"/>
              </w:rPr>
            </w:pPr>
            <w:r w:rsidRPr="0053264F">
              <w:rPr>
                <w:rStyle w:val="normaltextrun"/>
                <w:rFonts w:ascii="Lato" w:eastAsiaTheme="majorEastAsia" w:hAnsi="Lato"/>
                <w:color w:val="000000"/>
                <w:sz w:val="22"/>
                <w:szCs w:val="22"/>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sidRPr="0053264F">
              <w:rPr>
                <w:rStyle w:val="eop"/>
                <w:rFonts w:ascii="Lato" w:hAnsi="Lato"/>
                <w:color w:val="000000"/>
                <w:sz w:val="22"/>
                <w:szCs w:val="22"/>
                <w:shd w:val="clear" w:color="auto" w:fill="FFFFFF"/>
              </w:rPr>
              <w:t> </w:t>
            </w:r>
          </w:p>
        </w:tc>
        <w:tc>
          <w:tcPr>
            <w:tcW w:w="1340" w:type="dxa"/>
            <w:shd w:val="clear" w:color="auto" w:fill="E2EFD9" w:themeFill="accent6" w:themeFillTint="33"/>
            <w:vAlign w:val="center"/>
          </w:tcPr>
          <w:p w14:paraId="5E36F688" w14:textId="7E4EEC5D" w:rsidR="00DF1ED8" w:rsidRPr="0053264F" w:rsidRDefault="006730B9" w:rsidP="00185F11">
            <w:pPr>
              <w:jc w:val="center"/>
              <w:rPr>
                <w:rFonts w:ascii="Lato" w:hAnsi="Lato" w:cs="Arial"/>
              </w:rPr>
            </w:pPr>
            <w:r w:rsidRPr="0053264F">
              <w:rPr>
                <w:rFonts w:ascii="Lato" w:hAnsi="Lato" w:cs="Arial"/>
              </w:rPr>
              <w:t>Yes</w:t>
            </w:r>
          </w:p>
        </w:tc>
        <w:tc>
          <w:tcPr>
            <w:tcW w:w="3827" w:type="dxa"/>
            <w:vAlign w:val="center"/>
          </w:tcPr>
          <w:p w14:paraId="7B735AFB" w14:textId="77777777" w:rsidR="008C6237" w:rsidRPr="0053264F" w:rsidRDefault="008C6237" w:rsidP="008C6237">
            <w:pPr>
              <w:rPr>
                <w:rFonts w:ascii="Lato" w:hAnsi="Lato" w:cs="Arial"/>
              </w:rPr>
            </w:pPr>
            <w:r w:rsidRPr="0053264F">
              <w:rPr>
                <w:rFonts w:ascii="Lato" w:hAnsi="Lato" w:cs="Arial"/>
              </w:rPr>
              <w:t>Futures Housing Group</w:t>
            </w:r>
          </w:p>
          <w:p w14:paraId="13765994" w14:textId="77777777" w:rsidR="008C6237" w:rsidRPr="0053264F" w:rsidRDefault="008C6237" w:rsidP="008C6237">
            <w:pPr>
              <w:rPr>
                <w:rFonts w:ascii="Lato" w:hAnsi="Lato" w:cs="Arial"/>
              </w:rPr>
            </w:pPr>
            <w:r w:rsidRPr="0053264F">
              <w:rPr>
                <w:rFonts w:ascii="Lato" w:hAnsi="Lato" w:cs="Arial"/>
              </w:rPr>
              <w:t xml:space="preserve">Complaints and Compliments Policy </w:t>
            </w:r>
          </w:p>
          <w:p w14:paraId="7D9CB664" w14:textId="0E907614" w:rsidR="00DF1ED8" w:rsidRPr="0053264F" w:rsidRDefault="008C6237" w:rsidP="008C6237">
            <w:pPr>
              <w:rPr>
                <w:rFonts w:ascii="Lato" w:hAnsi="Lato" w:cs="Arial"/>
              </w:rPr>
            </w:pPr>
            <w:r w:rsidRPr="0053264F">
              <w:rPr>
                <w:rFonts w:ascii="Lato" w:hAnsi="Lato" w:cs="Arial"/>
              </w:rPr>
              <w:t xml:space="preserve">Section </w:t>
            </w:r>
            <w:r w:rsidR="140E453F" w:rsidRPr="0053264F">
              <w:rPr>
                <w:rFonts w:ascii="Lato" w:hAnsi="Lato" w:cs="Arial"/>
              </w:rPr>
              <w:t>10 and 15</w:t>
            </w:r>
          </w:p>
        </w:tc>
        <w:tc>
          <w:tcPr>
            <w:tcW w:w="3293" w:type="dxa"/>
            <w:vAlign w:val="center"/>
          </w:tcPr>
          <w:p w14:paraId="7719C11E" w14:textId="5F22E035" w:rsidR="00DF1ED8" w:rsidRPr="0053264F" w:rsidRDefault="140E453F" w:rsidP="2741034C">
            <w:pPr>
              <w:tabs>
                <w:tab w:val="left" w:pos="834"/>
              </w:tabs>
              <w:spacing w:before="1"/>
              <w:ind w:right="114"/>
              <w:rPr>
                <w:rFonts w:ascii="Lato" w:eastAsia="Lato" w:hAnsi="Lato" w:cs="Lato"/>
                <w:lang w:val="en-US"/>
              </w:rPr>
            </w:pPr>
            <w:r w:rsidRPr="0053264F">
              <w:rPr>
                <w:rFonts w:ascii="Lato" w:eastAsia="Lato" w:hAnsi="Lato" w:cs="Lato"/>
                <w:lang w:val="en-US"/>
              </w:rPr>
              <w:t>We aim to resolve complaints as quickly and efficiently as possible. We recognise that every case is different and it is important we understand individual needs to support satisfactory resolutions. We are committed to a fair, transparent and consistent approach to handling complaints.</w:t>
            </w:r>
            <w:r w:rsidR="008C6237" w:rsidRPr="0053264F">
              <w:rPr>
                <w:rFonts w:ascii="Lato" w:hAnsi="Lato"/>
              </w:rPr>
              <w:br/>
            </w:r>
            <w:r w:rsidR="008C6237" w:rsidRPr="0053264F">
              <w:rPr>
                <w:rFonts w:ascii="Lato" w:hAnsi="Lato"/>
              </w:rPr>
              <w:br/>
            </w:r>
            <w:r w:rsidR="61AECAA1" w:rsidRPr="0053264F">
              <w:rPr>
                <w:rFonts w:ascii="Lato" w:eastAsia="Lato" w:hAnsi="Lato" w:cs="Lato"/>
                <w:lang w:val="en-US"/>
              </w:rPr>
              <w:t>Where we have made a mistake or identified a service failure, we will acknowledge this and set out how we intend to put it right. This may include:</w:t>
            </w:r>
          </w:p>
          <w:p w14:paraId="55EC38F9" w14:textId="22AD3FC6" w:rsidR="00DF1ED8" w:rsidRPr="0053264F" w:rsidRDefault="61AECAA1" w:rsidP="2741034C">
            <w:pPr>
              <w:tabs>
                <w:tab w:val="left" w:pos="834"/>
              </w:tabs>
              <w:spacing w:before="1"/>
              <w:ind w:left="360" w:right="114"/>
              <w:rPr>
                <w:rFonts w:ascii="Lato" w:hAnsi="Lato"/>
              </w:rPr>
            </w:pPr>
            <w:r w:rsidRPr="0053264F">
              <w:rPr>
                <w:rFonts w:ascii="Lato" w:eastAsia="Lato" w:hAnsi="Lato" w:cs="Lato"/>
                <w:lang w:val="en-US"/>
              </w:rPr>
              <w:t xml:space="preserve"> </w:t>
            </w:r>
          </w:p>
          <w:p w14:paraId="7E431371" w14:textId="74132D59" w:rsidR="00DF1ED8" w:rsidRPr="0053264F" w:rsidRDefault="61AECAA1" w:rsidP="2741034C">
            <w:pPr>
              <w:spacing w:line="257" w:lineRule="auto"/>
              <w:ind w:right="114"/>
              <w:rPr>
                <w:rFonts w:ascii="Lato" w:eastAsia="Lato" w:hAnsi="Lato" w:cs="Lato"/>
                <w:lang w:val="en-US"/>
              </w:rPr>
            </w:pPr>
            <w:r w:rsidRPr="0053264F">
              <w:rPr>
                <w:rFonts w:ascii="Lato" w:eastAsia="Lato" w:hAnsi="Lato" w:cs="Lato"/>
                <w:lang w:val="en-US"/>
              </w:rPr>
              <w:t>Making an apology.</w:t>
            </w:r>
          </w:p>
          <w:p w14:paraId="143E570A" w14:textId="41C41916" w:rsidR="00DF1ED8" w:rsidRPr="0053264F" w:rsidRDefault="61AECAA1" w:rsidP="2741034C">
            <w:pPr>
              <w:spacing w:line="257" w:lineRule="auto"/>
              <w:ind w:right="114"/>
              <w:rPr>
                <w:rFonts w:ascii="Lato" w:eastAsia="Lato" w:hAnsi="Lato" w:cs="Lato"/>
                <w:lang w:val="en-US"/>
              </w:rPr>
            </w:pPr>
            <w:r w:rsidRPr="0053264F">
              <w:rPr>
                <w:rFonts w:ascii="Lato" w:eastAsia="Lato" w:hAnsi="Lato" w:cs="Lato"/>
                <w:lang w:val="en-US"/>
              </w:rPr>
              <w:t>Acknowledging where things have gone wrong.</w:t>
            </w:r>
          </w:p>
          <w:p w14:paraId="087B8C55" w14:textId="473D9AE2" w:rsidR="00DF1ED8" w:rsidRPr="0053264F" w:rsidRDefault="61AECAA1" w:rsidP="2741034C">
            <w:pPr>
              <w:spacing w:line="257" w:lineRule="auto"/>
              <w:ind w:right="114"/>
              <w:rPr>
                <w:rFonts w:ascii="Lato" w:eastAsia="Lato" w:hAnsi="Lato" w:cs="Lato"/>
                <w:lang w:val="en-US"/>
              </w:rPr>
            </w:pPr>
            <w:r w:rsidRPr="0053264F">
              <w:rPr>
                <w:rFonts w:ascii="Lato" w:eastAsia="Lato" w:hAnsi="Lato" w:cs="Lato"/>
                <w:lang w:val="en-US"/>
              </w:rPr>
              <w:t>Providing an explanation, assistance, or reasons.</w:t>
            </w:r>
          </w:p>
          <w:p w14:paraId="20F9F497" w14:textId="13E5D43B" w:rsidR="00DF1ED8" w:rsidRPr="0053264F" w:rsidRDefault="61AECAA1" w:rsidP="2741034C">
            <w:pPr>
              <w:spacing w:line="257" w:lineRule="auto"/>
              <w:ind w:right="114"/>
              <w:rPr>
                <w:rFonts w:ascii="Lato" w:eastAsia="Lato" w:hAnsi="Lato" w:cs="Lato"/>
                <w:lang w:val="en-US"/>
              </w:rPr>
            </w:pPr>
            <w:r w:rsidRPr="0053264F">
              <w:rPr>
                <w:rFonts w:ascii="Lato" w:eastAsia="Lato" w:hAnsi="Lato" w:cs="Lato"/>
                <w:lang w:val="en-US"/>
              </w:rPr>
              <w:t>Acting if there has been a delay.</w:t>
            </w:r>
          </w:p>
          <w:p w14:paraId="7A3DE8DA" w14:textId="62620F96" w:rsidR="00DF1ED8" w:rsidRPr="0053264F" w:rsidRDefault="61AECAA1" w:rsidP="2741034C">
            <w:pPr>
              <w:spacing w:line="257" w:lineRule="auto"/>
              <w:ind w:right="114"/>
              <w:rPr>
                <w:rFonts w:ascii="Lato" w:eastAsia="Lato" w:hAnsi="Lato" w:cs="Lato"/>
                <w:lang w:val="en-US"/>
              </w:rPr>
            </w:pPr>
            <w:r w:rsidRPr="0053264F">
              <w:rPr>
                <w:rFonts w:ascii="Lato" w:eastAsia="Lato" w:hAnsi="Lato" w:cs="Lato"/>
                <w:lang w:val="en-US"/>
              </w:rPr>
              <w:t>Reconsidering or changing a decision.</w:t>
            </w:r>
          </w:p>
          <w:p w14:paraId="3A4BD236" w14:textId="56C945A2" w:rsidR="00DF1ED8" w:rsidRPr="0053264F" w:rsidRDefault="61AECAA1" w:rsidP="2741034C">
            <w:pPr>
              <w:spacing w:line="257" w:lineRule="auto"/>
              <w:ind w:right="114"/>
              <w:rPr>
                <w:rFonts w:ascii="Lato" w:eastAsia="Lato" w:hAnsi="Lato" w:cs="Lato"/>
                <w:lang w:val="en-US"/>
              </w:rPr>
            </w:pPr>
            <w:r w:rsidRPr="0053264F">
              <w:rPr>
                <w:rFonts w:ascii="Lato" w:eastAsia="Lato" w:hAnsi="Lato" w:cs="Lato"/>
                <w:lang w:val="en-US"/>
              </w:rPr>
              <w:t xml:space="preserve">Amending a record or adding a correction. </w:t>
            </w:r>
          </w:p>
          <w:p w14:paraId="187195E2" w14:textId="21797579" w:rsidR="00DF1ED8" w:rsidRPr="0053264F" w:rsidRDefault="61AECAA1" w:rsidP="2741034C">
            <w:pPr>
              <w:spacing w:line="257" w:lineRule="auto"/>
              <w:ind w:right="114"/>
              <w:rPr>
                <w:rFonts w:ascii="Lato" w:eastAsia="Lato" w:hAnsi="Lato" w:cs="Lato"/>
                <w:lang w:val="en-US"/>
              </w:rPr>
            </w:pPr>
            <w:r w:rsidRPr="0053264F">
              <w:rPr>
                <w:rFonts w:ascii="Lato" w:eastAsia="Lato" w:hAnsi="Lato" w:cs="Lato"/>
                <w:lang w:val="en-US"/>
              </w:rPr>
              <w:lastRenderedPageBreak/>
              <w:t>Providing financial compensation.</w:t>
            </w:r>
          </w:p>
          <w:p w14:paraId="653E07B9" w14:textId="76020269" w:rsidR="00DF1ED8" w:rsidRPr="0053264F" w:rsidRDefault="61AECAA1" w:rsidP="2741034C">
            <w:pPr>
              <w:spacing w:line="257" w:lineRule="auto"/>
              <w:ind w:right="114"/>
              <w:rPr>
                <w:rFonts w:ascii="Lato" w:eastAsia="Lato" w:hAnsi="Lato" w:cs="Lato"/>
                <w:lang w:val="en-US"/>
              </w:rPr>
            </w:pPr>
            <w:r w:rsidRPr="0053264F">
              <w:rPr>
                <w:rFonts w:ascii="Lato" w:eastAsia="Lato" w:hAnsi="Lato" w:cs="Lato"/>
                <w:lang w:val="en-US"/>
              </w:rPr>
              <w:t>Changing policies, procedures, or practices.</w:t>
            </w:r>
          </w:p>
          <w:p w14:paraId="2282D386" w14:textId="7987CDAF" w:rsidR="00DF1ED8" w:rsidRPr="0053264F" w:rsidRDefault="61AECAA1" w:rsidP="2741034C">
            <w:pPr>
              <w:tabs>
                <w:tab w:val="left" w:pos="834"/>
              </w:tabs>
              <w:spacing w:before="1"/>
              <w:ind w:right="114"/>
              <w:rPr>
                <w:rFonts w:ascii="Lato" w:hAnsi="Lato"/>
              </w:rPr>
            </w:pPr>
            <w:r w:rsidRPr="0053264F">
              <w:rPr>
                <w:rFonts w:ascii="Lato" w:eastAsia="Lato" w:hAnsi="Lato" w:cs="Lato"/>
                <w:lang w:val="en-US"/>
              </w:rPr>
              <w:t xml:space="preserve"> </w:t>
            </w:r>
          </w:p>
          <w:p w14:paraId="000E0541" w14:textId="15277E7B" w:rsidR="00DF1ED8" w:rsidRPr="0053264F" w:rsidRDefault="61AECAA1" w:rsidP="2741034C">
            <w:pPr>
              <w:tabs>
                <w:tab w:val="left" w:pos="834"/>
              </w:tabs>
              <w:spacing w:before="1" w:after="160" w:line="257" w:lineRule="auto"/>
              <w:ind w:right="114"/>
              <w:rPr>
                <w:rFonts w:ascii="Lato" w:hAnsi="Lato"/>
              </w:rPr>
            </w:pPr>
            <w:r w:rsidRPr="0053264F">
              <w:rPr>
                <w:rFonts w:ascii="Lato" w:eastAsia="Lato" w:hAnsi="Lato" w:cs="Lato"/>
                <w:lang w:val="en-US"/>
              </w:rPr>
              <w:t>Any remedy offered will reflect the impact on you as a result of any fault identified and will clearly set out what will happen and when.</w:t>
            </w:r>
          </w:p>
        </w:tc>
      </w:tr>
      <w:tr w:rsidR="00D87521" w:rsidRPr="0053264F" w14:paraId="332BAF45" w14:textId="77777777" w:rsidTr="00B13E03">
        <w:tc>
          <w:tcPr>
            <w:tcW w:w="1177" w:type="dxa"/>
            <w:vAlign w:val="center"/>
          </w:tcPr>
          <w:p w14:paraId="5BEDF2E3" w14:textId="32BF1AB7" w:rsidR="00DF1ED8" w:rsidRPr="0053264F" w:rsidRDefault="00DF1ED8" w:rsidP="00185F11">
            <w:pPr>
              <w:jc w:val="center"/>
              <w:rPr>
                <w:rFonts w:ascii="Lato" w:hAnsi="Lato" w:cs="Arial"/>
              </w:rPr>
            </w:pPr>
            <w:r w:rsidRPr="0053264F">
              <w:rPr>
                <w:rFonts w:ascii="Lato" w:hAnsi="Lato" w:cs="Arial"/>
              </w:rPr>
              <w:lastRenderedPageBreak/>
              <w:t>5.14</w:t>
            </w:r>
          </w:p>
        </w:tc>
        <w:tc>
          <w:tcPr>
            <w:tcW w:w="4537" w:type="dxa"/>
            <w:vAlign w:val="center"/>
          </w:tcPr>
          <w:p w14:paraId="528BDC62" w14:textId="25A0A91D" w:rsidR="00DF1ED8" w:rsidRPr="0053264F" w:rsidRDefault="00F51083" w:rsidP="00185F11">
            <w:pPr>
              <w:pStyle w:val="NoSpacing"/>
              <w:numPr>
                <w:ilvl w:val="0"/>
                <w:numId w:val="0"/>
              </w:numPr>
              <w:spacing w:after="120"/>
              <w:rPr>
                <w:rFonts w:ascii="Lato" w:hAnsi="Lato"/>
                <w:sz w:val="22"/>
                <w:szCs w:val="22"/>
              </w:rPr>
            </w:pPr>
            <w:r w:rsidRPr="0053264F">
              <w:rPr>
                <w:rStyle w:val="normaltextrun"/>
                <w:rFonts w:ascii="Lato" w:hAnsi="Lato"/>
                <w:color w:val="000000"/>
                <w:sz w:val="22"/>
                <w:szCs w:val="22"/>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shd w:val="clear" w:color="auto" w:fill="E2EFD9" w:themeFill="accent6" w:themeFillTint="33"/>
            <w:vAlign w:val="center"/>
          </w:tcPr>
          <w:p w14:paraId="5A928759" w14:textId="740F488F" w:rsidR="00DF1ED8" w:rsidRPr="0053264F" w:rsidRDefault="004E30A8" w:rsidP="00185F11">
            <w:pPr>
              <w:jc w:val="center"/>
              <w:rPr>
                <w:rFonts w:ascii="Lato" w:hAnsi="Lato" w:cs="Arial"/>
              </w:rPr>
            </w:pPr>
            <w:r w:rsidRPr="0053264F">
              <w:rPr>
                <w:rFonts w:ascii="Lato" w:hAnsi="Lato" w:cs="Arial"/>
              </w:rPr>
              <w:t>Yes</w:t>
            </w:r>
          </w:p>
        </w:tc>
        <w:tc>
          <w:tcPr>
            <w:tcW w:w="3827" w:type="dxa"/>
            <w:vAlign w:val="center"/>
          </w:tcPr>
          <w:p w14:paraId="4943CDFB" w14:textId="77777777" w:rsidR="00F446AA" w:rsidRPr="0053264F" w:rsidRDefault="00F446AA" w:rsidP="00F446AA">
            <w:pPr>
              <w:rPr>
                <w:rFonts w:ascii="Lato" w:hAnsi="Lato" w:cs="Arial"/>
              </w:rPr>
            </w:pPr>
            <w:r w:rsidRPr="0053264F">
              <w:rPr>
                <w:rFonts w:ascii="Lato" w:hAnsi="Lato" w:cs="Arial"/>
              </w:rPr>
              <w:t>Futures Housing Group</w:t>
            </w:r>
          </w:p>
          <w:p w14:paraId="4941F33F" w14:textId="77777777" w:rsidR="00F446AA" w:rsidRPr="0053264F" w:rsidRDefault="00F446AA" w:rsidP="00F446AA">
            <w:pPr>
              <w:rPr>
                <w:rFonts w:ascii="Lato" w:hAnsi="Lato" w:cs="Arial"/>
              </w:rPr>
            </w:pPr>
            <w:r w:rsidRPr="0053264F">
              <w:rPr>
                <w:rFonts w:ascii="Lato" w:hAnsi="Lato" w:cs="Arial"/>
              </w:rPr>
              <w:t xml:space="preserve">Complaints and Compliments Policy </w:t>
            </w:r>
          </w:p>
          <w:p w14:paraId="74CCDA28" w14:textId="30CE5445" w:rsidR="00DF1ED8" w:rsidRPr="0053264F" w:rsidRDefault="00F446AA" w:rsidP="00F446AA">
            <w:pPr>
              <w:rPr>
                <w:rFonts w:ascii="Lato" w:hAnsi="Lato" w:cs="Arial"/>
              </w:rPr>
            </w:pPr>
            <w:r w:rsidRPr="0053264F">
              <w:rPr>
                <w:rFonts w:ascii="Lato" w:hAnsi="Lato" w:cs="Arial"/>
              </w:rPr>
              <w:t xml:space="preserve">Section </w:t>
            </w:r>
            <w:r w:rsidR="6FE7AB96" w:rsidRPr="0053264F">
              <w:rPr>
                <w:rFonts w:ascii="Lato" w:hAnsi="Lato" w:cs="Arial"/>
              </w:rPr>
              <w:t>14</w:t>
            </w:r>
          </w:p>
          <w:p w14:paraId="570B9664" w14:textId="77777777" w:rsidR="003F1594" w:rsidRPr="0053264F" w:rsidRDefault="003F1594" w:rsidP="00F446AA">
            <w:pPr>
              <w:rPr>
                <w:rFonts w:ascii="Lato" w:hAnsi="Lato" w:cs="Arial"/>
              </w:rPr>
            </w:pPr>
          </w:p>
          <w:p w14:paraId="1557FC0D" w14:textId="77777777" w:rsidR="003F1594" w:rsidRPr="0053264F" w:rsidRDefault="003F1594" w:rsidP="00F446AA">
            <w:pPr>
              <w:rPr>
                <w:rFonts w:ascii="Lato" w:hAnsi="Lato" w:cs="Arial"/>
              </w:rPr>
            </w:pPr>
            <w:r w:rsidRPr="0053264F">
              <w:rPr>
                <w:rFonts w:ascii="Lato" w:hAnsi="Lato" w:cs="Arial"/>
              </w:rPr>
              <w:t>Futures Housing Group</w:t>
            </w:r>
          </w:p>
          <w:p w14:paraId="425F42D0" w14:textId="047E8D02" w:rsidR="003F1594" w:rsidRPr="0053264F" w:rsidRDefault="00D87521" w:rsidP="00F446AA">
            <w:pPr>
              <w:rPr>
                <w:rFonts w:ascii="Lato" w:hAnsi="Lato" w:cs="Arial"/>
              </w:rPr>
            </w:pPr>
            <w:r w:rsidRPr="0053264F">
              <w:rPr>
                <w:rFonts w:ascii="Lato" w:hAnsi="Lato" w:cs="Arial"/>
              </w:rPr>
              <w:t xml:space="preserve">Unreasonable and </w:t>
            </w:r>
            <w:r w:rsidR="00F726D8" w:rsidRPr="0053264F">
              <w:rPr>
                <w:rFonts w:ascii="Lato" w:hAnsi="Lato" w:cs="Arial"/>
              </w:rPr>
              <w:t xml:space="preserve">Persistent </w:t>
            </w:r>
            <w:r w:rsidRPr="0053264F">
              <w:rPr>
                <w:rFonts w:ascii="Lato" w:hAnsi="Lato" w:cs="Arial"/>
              </w:rPr>
              <w:t>Compla</w:t>
            </w:r>
            <w:r w:rsidR="00F726D8" w:rsidRPr="0053264F">
              <w:rPr>
                <w:rFonts w:ascii="Lato" w:hAnsi="Lato" w:cs="Arial"/>
              </w:rPr>
              <w:t>inant</w:t>
            </w:r>
            <w:r w:rsidRPr="0053264F">
              <w:rPr>
                <w:rFonts w:ascii="Lato" w:hAnsi="Lato" w:cs="Arial"/>
              </w:rPr>
              <w:t xml:space="preserve"> Policy</w:t>
            </w:r>
          </w:p>
        </w:tc>
        <w:tc>
          <w:tcPr>
            <w:tcW w:w="3293" w:type="dxa"/>
            <w:vAlign w:val="center"/>
          </w:tcPr>
          <w:p w14:paraId="4758F940" w14:textId="2B457F36" w:rsidR="00DF1ED8" w:rsidRPr="0053264F" w:rsidRDefault="00F446AA" w:rsidP="2741034C">
            <w:pPr>
              <w:ind w:right="318"/>
              <w:rPr>
                <w:rFonts w:ascii="Lato" w:hAnsi="Lato"/>
              </w:rPr>
            </w:pPr>
            <w:r w:rsidRPr="0053264F">
              <w:rPr>
                <w:rFonts w:ascii="Lato" w:eastAsia="Lato" w:hAnsi="Lato" w:cs="Lato"/>
                <w:lang w:val="en-US"/>
              </w:rPr>
              <w:t xml:space="preserve">Regrettably, </w:t>
            </w:r>
            <w:r w:rsidR="0C4EBD0D" w:rsidRPr="0053264F">
              <w:rPr>
                <w:rFonts w:ascii="Lato" w:eastAsia="Lato" w:hAnsi="Lato" w:cs="Lato"/>
                <w:lang w:val="en-US"/>
              </w:rPr>
              <w:t xml:space="preserve">we </w:t>
            </w:r>
            <w:r w:rsidRPr="0053264F">
              <w:rPr>
                <w:rFonts w:ascii="Lato" w:eastAsia="Lato" w:hAnsi="Lato" w:cs="Lato"/>
                <w:lang w:val="en-US"/>
              </w:rPr>
              <w:t xml:space="preserve">sometimes </w:t>
            </w:r>
            <w:r w:rsidR="0C4EBD0D" w:rsidRPr="0053264F">
              <w:rPr>
                <w:rFonts w:ascii="Lato" w:eastAsia="Lato" w:hAnsi="Lato" w:cs="Lato"/>
                <w:lang w:val="en-US"/>
              </w:rPr>
              <w:t>receive</w:t>
            </w:r>
            <w:r w:rsidRPr="0053264F">
              <w:rPr>
                <w:rFonts w:ascii="Lato" w:eastAsia="Lato" w:hAnsi="Lato" w:cs="Lato"/>
                <w:lang w:val="en-US"/>
              </w:rPr>
              <w:t xml:space="preserve"> complaints or </w:t>
            </w:r>
            <w:r w:rsidR="0C4EBD0D" w:rsidRPr="0053264F">
              <w:rPr>
                <w:rFonts w:ascii="Lato" w:eastAsia="Lato" w:hAnsi="Lato" w:cs="Lato"/>
                <w:lang w:val="en-US"/>
              </w:rPr>
              <w:t xml:space="preserve">encounter behaviour which is </w:t>
            </w:r>
            <w:r w:rsidRPr="0053264F">
              <w:rPr>
                <w:rFonts w:ascii="Lato" w:eastAsia="Lato" w:hAnsi="Lato" w:cs="Lato"/>
                <w:lang w:val="en-US"/>
              </w:rPr>
              <w:t>unreasonable</w:t>
            </w:r>
            <w:r w:rsidR="0C4EBD0D" w:rsidRPr="0053264F">
              <w:rPr>
                <w:rFonts w:ascii="Lato" w:eastAsia="Lato" w:hAnsi="Lato" w:cs="Lato"/>
                <w:lang w:val="en-US"/>
              </w:rPr>
              <w:t xml:space="preserve"> or persistent. </w:t>
            </w:r>
          </w:p>
          <w:p w14:paraId="68F3A7AD" w14:textId="233C15F6" w:rsidR="00DF1ED8" w:rsidRPr="0053264F" w:rsidRDefault="0C4EBD0D" w:rsidP="2741034C">
            <w:pPr>
              <w:ind w:right="318"/>
              <w:rPr>
                <w:rFonts w:ascii="Lato" w:hAnsi="Lato"/>
              </w:rPr>
            </w:pPr>
            <w:r w:rsidRPr="0053264F">
              <w:rPr>
                <w:rFonts w:ascii="Lato" w:eastAsia="Lato" w:hAnsi="Lato" w:cs="Lato"/>
                <w:lang w:val="en-US"/>
              </w:rPr>
              <w:t xml:space="preserve"> </w:t>
            </w:r>
          </w:p>
          <w:p w14:paraId="404535F8" w14:textId="50F88A3A" w:rsidR="00DF1ED8" w:rsidRPr="0053264F" w:rsidRDefault="00F446AA" w:rsidP="2741034C">
            <w:pPr>
              <w:ind w:right="318"/>
              <w:rPr>
                <w:rFonts w:ascii="Lato" w:hAnsi="Lato"/>
              </w:rPr>
            </w:pPr>
            <w:r w:rsidRPr="0053264F">
              <w:rPr>
                <w:rFonts w:ascii="Lato" w:eastAsia="Lato" w:hAnsi="Lato" w:cs="Lato"/>
                <w:lang w:val="en-US"/>
              </w:rPr>
              <w:t xml:space="preserve">If we believe this is the case, we will contact </w:t>
            </w:r>
            <w:r w:rsidR="0C4EBD0D" w:rsidRPr="0053264F">
              <w:rPr>
                <w:rFonts w:ascii="Lato" w:eastAsia="Lato" w:hAnsi="Lato" w:cs="Lato"/>
                <w:lang w:val="en-US"/>
              </w:rPr>
              <w:t xml:space="preserve">you to </w:t>
            </w:r>
            <w:r w:rsidRPr="0053264F">
              <w:rPr>
                <w:rFonts w:ascii="Lato" w:eastAsia="Lato" w:hAnsi="Lato" w:cs="Lato"/>
                <w:lang w:val="en-US"/>
              </w:rPr>
              <w:t xml:space="preserve">explain why </w:t>
            </w:r>
            <w:r w:rsidR="0C4EBD0D" w:rsidRPr="0053264F">
              <w:rPr>
                <w:rFonts w:ascii="Lato" w:eastAsia="Lato" w:hAnsi="Lato" w:cs="Lato"/>
                <w:lang w:val="en-US"/>
              </w:rPr>
              <w:t xml:space="preserve">the complaint or behaviour may be persistent or unreasonable and will </w:t>
            </w:r>
            <w:r w:rsidRPr="0053264F">
              <w:rPr>
                <w:rFonts w:ascii="Lato" w:eastAsia="Lato" w:hAnsi="Lato" w:cs="Lato"/>
                <w:lang w:val="en-US"/>
              </w:rPr>
              <w:t xml:space="preserve">give </w:t>
            </w:r>
            <w:r w:rsidR="0C4EBD0D" w:rsidRPr="0053264F">
              <w:rPr>
                <w:rFonts w:ascii="Lato" w:eastAsia="Lato" w:hAnsi="Lato" w:cs="Lato"/>
                <w:lang w:val="en-US"/>
              </w:rPr>
              <w:t>you an</w:t>
            </w:r>
            <w:r w:rsidRPr="0053264F">
              <w:rPr>
                <w:rFonts w:ascii="Lato" w:eastAsia="Lato" w:hAnsi="Lato" w:cs="Lato"/>
                <w:lang w:val="en-US"/>
              </w:rPr>
              <w:t xml:space="preserve"> opportunity to act in a more reasonable manner</w:t>
            </w:r>
            <w:r w:rsidR="0C4EBD0D" w:rsidRPr="0053264F">
              <w:rPr>
                <w:rFonts w:ascii="Lato" w:eastAsia="Lato" w:hAnsi="Lato" w:cs="Lato"/>
                <w:lang w:val="en-US"/>
              </w:rPr>
              <w:t xml:space="preserve">. </w:t>
            </w:r>
          </w:p>
          <w:p w14:paraId="1603C5E7" w14:textId="44D3F7BE" w:rsidR="00DF1ED8" w:rsidRPr="0053264F" w:rsidRDefault="0C4EBD0D" w:rsidP="2741034C">
            <w:pPr>
              <w:ind w:right="318"/>
              <w:rPr>
                <w:rFonts w:ascii="Lato" w:hAnsi="Lato"/>
              </w:rPr>
            </w:pPr>
            <w:r w:rsidRPr="0053264F">
              <w:rPr>
                <w:rFonts w:ascii="Lato" w:eastAsia="Lato" w:hAnsi="Lato" w:cs="Lato"/>
                <w:lang w:val="en-US"/>
              </w:rPr>
              <w:t xml:space="preserve"> </w:t>
            </w:r>
          </w:p>
          <w:p w14:paraId="25E0B558" w14:textId="7409B2B2" w:rsidR="00DF1ED8" w:rsidRPr="0053264F" w:rsidRDefault="0C4EBD0D" w:rsidP="2741034C">
            <w:pPr>
              <w:pStyle w:val="NoSpacing"/>
              <w:rPr>
                <w:rFonts w:ascii="Lato" w:eastAsia="Lato" w:hAnsi="Lato" w:cs="Lato"/>
                <w:sz w:val="22"/>
                <w:szCs w:val="22"/>
              </w:rPr>
            </w:pPr>
            <w:r w:rsidRPr="0053264F">
              <w:rPr>
                <w:rFonts w:ascii="Lato" w:eastAsia="Lato" w:hAnsi="Lato" w:cs="Lato"/>
                <w:sz w:val="22"/>
                <w:szCs w:val="22"/>
                <w:lang w:val="en-US"/>
              </w:rPr>
              <w:t xml:space="preserve">Our </w:t>
            </w:r>
            <w:r w:rsidRPr="0053264F">
              <w:rPr>
                <w:rFonts w:ascii="Lato" w:eastAsia="Lato" w:hAnsi="Lato" w:cs="Lato"/>
                <w:sz w:val="22"/>
                <w:szCs w:val="22"/>
              </w:rPr>
              <w:t>Unreasonable and Persistent Complainant Policy outlines the steps we will take to manage instances such as these.</w:t>
            </w:r>
          </w:p>
          <w:p w14:paraId="5B930B77" w14:textId="688D9844" w:rsidR="00DF1ED8" w:rsidRPr="0053264F" w:rsidRDefault="00DF1ED8" w:rsidP="00F446AA">
            <w:pPr>
              <w:rPr>
                <w:rFonts w:ascii="Lato" w:hAnsi="Lato" w:cs="Arial"/>
              </w:rPr>
            </w:pPr>
          </w:p>
        </w:tc>
      </w:tr>
      <w:tr w:rsidR="00D87521" w:rsidRPr="0053264F" w14:paraId="1F2AA4CB" w14:textId="77777777" w:rsidTr="00B13E03">
        <w:tc>
          <w:tcPr>
            <w:tcW w:w="1177" w:type="dxa"/>
            <w:vAlign w:val="center"/>
          </w:tcPr>
          <w:p w14:paraId="630E38DC" w14:textId="70EB69FE" w:rsidR="00DF1ED8" w:rsidRPr="0053264F" w:rsidRDefault="00DF1ED8" w:rsidP="00185F11">
            <w:pPr>
              <w:jc w:val="center"/>
              <w:rPr>
                <w:rFonts w:ascii="Lato" w:hAnsi="Lato" w:cs="Arial"/>
              </w:rPr>
            </w:pPr>
            <w:r w:rsidRPr="0053264F">
              <w:rPr>
                <w:rFonts w:ascii="Lato" w:hAnsi="Lato" w:cs="Arial"/>
              </w:rPr>
              <w:lastRenderedPageBreak/>
              <w:t>5.15</w:t>
            </w:r>
          </w:p>
        </w:tc>
        <w:tc>
          <w:tcPr>
            <w:tcW w:w="4537" w:type="dxa"/>
            <w:vAlign w:val="center"/>
          </w:tcPr>
          <w:p w14:paraId="33A84BDB" w14:textId="4C34838F" w:rsidR="00DF1ED8" w:rsidRPr="0053264F" w:rsidRDefault="00F51083" w:rsidP="00185F11">
            <w:pPr>
              <w:pStyle w:val="NoSpacing"/>
              <w:numPr>
                <w:ilvl w:val="0"/>
                <w:numId w:val="0"/>
              </w:numPr>
              <w:spacing w:after="120"/>
              <w:rPr>
                <w:rFonts w:ascii="Lato" w:hAnsi="Lato"/>
                <w:sz w:val="22"/>
                <w:szCs w:val="22"/>
              </w:rPr>
            </w:pPr>
            <w:r w:rsidRPr="0053264F">
              <w:rPr>
                <w:rStyle w:val="normaltextrun"/>
                <w:rFonts w:ascii="Lato" w:eastAsiaTheme="majorEastAsia" w:hAnsi="Lato"/>
                <w:color w:val="000000"/>
                <w:sz w:val="22"/>
                <w:szCs w:val="22"/>
                <w:shd w:val="clear" w:color="auto" w:fill="FFFFFF"/>
              </w:rPr>
              <w:t>Any restrictions placed on contact due to unacceptable behaviour must be proportionate and demonstrate regard for the provisions of the Equality Act 2010.</w:t>
            </w:r>
            <w:r w:rsidRPr="0053264F">
              <w:rPr>
                <w:rStyle w:val="eop"/>
                <w:rFonts w:ascii="Lato" w:hAnsi="Lato"/>
                <w:color w:val="000000"/>
                <w:sz w:val="22"/>
                <w:szCs w:val="22"/>
                <w:shd w:val="clear" w:color="auto" w:fill="FFFFFF"/>
              </w:rPr>
              <w:t> </w:t>
            </w:r>
          </w:p>
        </w:tc>
        <w:tc>
          <w:tcPr>
            <w:tcW w:w="1340" w:type="dxa"/>
            <w:shd w:val="clear" w:color="auto" w:fill="E2EFD9" w:themeFill="accent6" w:themeFillTint="33"/>
            <w:vAlign w:val="center"/>
          </w:tcPr>
          <w:p w14:paraId="5A72D4AB" w14:textId="5CF91664" w:rsidR="00DF1ED8" w:rsidRPr="0053264F" w:rsidRDefault="009C3FC6" w:rsidP="00185F11">
            <w:pPr>
              <w:jc w:val="center"/>
              <w:rPr>
                <w:rFonts w:ascii="Lato" w:hAnsi="Lato" w:cs="Arial"/>
              </w:rPr>
            </w:pPr>
            <w:r w:rsidRPr="0053264F">
              <w:rPr>
                <w:rFonts w:ascii="Lato" w:hAnsi="Lato" w:cs="Arial"/>
              </w:rPr>
              <w:t xml:space="preserve">Yes </w:t>
            </w:r>
          </w:p>
        </w:tc>
        <w:tc>
          <w:tcPr>
            <w:tcW w:w="3827" w:type="dxa"/>
            <w:vAlign w:val="center"/>
          </w:tcPr>
          <w:p w14:paraId="100BA009" w14:textId="77777777" w:rsidR="003A37B5" w:rsidRPr="0053264F" w:rsidRDefault="003A37B5" w:rsidP="003A37B5">
            <w:pPr>
              <w:rPr>
                <w:rFonts w:ascii="Lato" w:hAnsi="Lato" w:cs="Arial"/>
              </w:rPr>
            </w:pPr>
            <w:r w:rsidRPr="0053264F">
              <w:rPr>
                <w:rFonts w:ascii="Lato" w:hAnsi="Lato" w:cs="Arial"/>
              </w:rPr>
              <w:t>Futures Housing Group</w:t>
            </w:r>
          </w:p>
          <w:p w14:paraId="3813B5FE" w14:textId="3562CBA3" w:rsidR="00DF1ED8" w:rsidRPr="0053264F" w:rsidRDefault="003A37B5" w:rsidP="003A37B5">
            <w:pPr>
              <w:rPr>
                <w:rFonts w:ascii="Lato" w:hAnsi="Lato" w:cs="Arial"/>
              </w:rPr>
            </w:pPr>
            <w:r w:rsidRPr="0053264F">
              <w:rPr>
                <w:rFonts w:ascii="Lato" w:hAnsi="Lato" w:cs="Arial"/>
              </w:rPr>
              <w:t xml:space="preserve">Unreasonable and </w:t>
            </w:r>
            <w:r w:rsidR="00F726D8" w:rsidRPr="0053264F">
              <w:rPr>
                <w:rFonts w:ascii="Lato" w:hAnsi="Lato" w:cs="Arial"/>
              </w:rPr>
              <w:t>Persistent</w:t>
            </w:r>
            <w:r w:rsidRPr="0053264F">
              <w:rPr>
                <w:rFonts w:ascii="Lato" w:hAnsi="Lato" w:cs="Arial"/>
              </w:rPr>
              <w:t xml:space="preserve"> Compla</w:t>
            </w:r>
            <w:r w:rsidR="00F726D8" w:rsidRPr="0053264F">
              <w:rPr>
                <w:rFonts w:ascii="Lato" w:hAnsi="Lato" w:cs="Arial"/>
              </w:rPr>
              <w:t>inant</w:t>
            </w:r>
            <w:r w:rsidRPr="0053264F">
              <w:rPr>
                <w:rFonts w:ascii="Lato" w:hAnsi="Lato" w:cs="Arial"/>
              </w:rPr>
              <w:t xml:space="preserve"> Policy</w:t>
            </w:r>
          </w:p>
          <w:p w14:paraId="2BE777E1" w14:textId="77777777" w:rsidR="00D93130" w:rsidRPr="0053264F" w:rsidRDefault="00D93130" w:rsidP="003A37B5">
            <w:pPr>
              <w:rPr>
                <w:rFonts w:ascii="Lato" w:hAnsi="Lato" w:cs="Arial"/>
              </w:rPr>
            </w:pPr>
          </w:p>
          <w:p w14:paraId="705F6EF2" w14:textId="77777777" w:rsidR="00D93130" w:rsidRPr="0053264F" w:rsidRDefault="00D93130" w:rsidP="003A37B5">
            <w:pPr>
              <w:rPr>
                <w:rFonts w:ascii="Lato" w:hAnsi="Lato" w:cs="Arial"/>
              </w:rPr>
            </w:pPr>
            <w:r w:rsidRPr="0053264F">
              <w:rPr>
                <w:rFonts w:ascii="Lato" w:hAnsi="Lato" w:cs="Arial"/>
              </w:rPr>
              <w:t xml:space="preserve">Futures Housing Group </w:t>
            </w:r>
          </w:p>
          <w:p w14:paraId="0255823C" w14:textId="5CF4A598" w:rsidR="00D93130" w:rsidRPr="0053264F" w:rsidRDefault="2D0D8BEB" w:rsidP="003A37B5">
            <w:pPr>
              <w:rPr>
                <w:rFonts w:ascii="Lato" w:hAnsi="Lato" w:cs="Arial"/>
              </w:rPr>
            </w:pPr>
            <w:r w:rsidRPr="0053264F">
              <w:rPr>
                <w:rFonts w:ascii="Lato" w:hAnsi="Lato" w:cs="Arial"/>
              </w:rPr>
              <w:t>Reasonable Adjustments</w:t>
            </w:r>
            <w:r w:rsidR="00D93130" w:rsidRPr="0053264F">
              <w:rPr>
                <w:rFonts w:ascii="Lato" w:hAnsi="Lato" w:cs="Arial"/>
              </w:rPr>
              <w:t xml:space="preserve"> Policy</w:t>
            </w:r>
          </w:p>
        </w:tc>
        <w:tc>
          <w:tcPr>
            <w:tcW w:w="3293" w:type="dxa"/>
            <w:vAlign w:val="center"/>
          </w:tcPr>
          <w:p w14:paraId="2571F0AB" w14:textId="646BE782" w:rsidR="00DF1ED8" w:rsidRPr="0053264F" w:rsidRDefault="1B359840" w:rsidP="00185F11">
            <w:pPr>
              <w:jc w:val="center"/>
              <w:rPr>
                <w:rFonts w:ascii="Lato" w:hAnsi="Lato" w:cs="Arial"/>
              </w:rPr>
            </w:pPr>
            <w:r w:rsidRPr="0053264F">
              <w:rPr>
                <w:rFonts w:ascii="Lato" w:hAnsi="Lato" w:cs="Arial"/>
              </w:rPr>
              <w:t>Futures Housing Group have a</w:t>
            </w:r>
            <w:r w:rsidR="00CD4CD8" w:rsidRPr="0053264F">
              <w:rPr>
                <w:rFonts w:ascii="Lato" w:hAnsi="Lato" w:cs="Arial"/>
              </w:rPr>
              <w:t>n</w:t>
            </w:r>
            <w:r w:rsidRPr="0053264F">
              <w:rPr>
                <w:rFonts w:ascii="Lato" w:hAnsi="Lato" w:cs="Arial"/>
              </w:rPr>
              <w:t xml:space="preserve"> Unreasonable and Persistent Complainant Policy which outlines the steps that would be taken should contact may need restricting, this includes considering the customers circumstances and ensuring </w:t>
            </w:r>
            <w:r w:rsidR="1BC148C9" w:rsidRPr="0053264F">
              <w:rPr>
                <w:rFonts w:ascii="Lato" w:hAnsi="Lato" w:cs="Arial"/>
              </w:rPr>
              <w:t xml:space="preserve">decisions are proportionate and fair. </w:t>
            </w:r>
          </w:p>
        </w:tc>
      </w:tr>
    </w:tbl>
    <w:p w14:paraId="3D71E511" w14:textId="77777777" w:rsidR="00EB5DC1" w:rsidRPr="0053264F" w:rsidRDefault="00EB5DC1" w:rsidP="00EB5DC1">
      <w:pPr>
        <w:rPr>
          <w:rFonts w:ascii="Lato" w:hAnsi="Lato" w:cs="Arial"/>
        </w:rPr>
      </w:pPr>
    </w:p>
    <w:p w14:paraId="084B35E7" w14:textId="5685B4C2" w:rsidR="002B4327" w:rsidRPr="0053264F" w:rsidRDefault="002B4327">
      <w:pPr>
        <w:rPr>
          <w:rFonts w:ascii="Lato" w:hAnsi="Lato" w:cs="Arial"/>
        </w:rPr>
      </w:pPr>
      <w:r w:rsidRPr="0053264F">
        <w:rPr>
          <w:rFonts w:ascii="Lato" w:hAnsi="Lato" w:cs="Arial"/>
        </w:rPr>
        <w:br w:type="page"/>
      </w:r>
    </w:p>
    <w:p w14:paraId="62746A64" w14:textId="77777777" w:rsidR="00F51083" w:rsidRPr="0053264F" w:rsidRDefault="00F51083" w:rsidP="00F51083">
      <w:pPr>
        <w:rPr>
          <w:rFonts w:ascii="Lato" w:hAnsi="Lato" w:cs="Arial"/>
        </w:rPr>
      </w:pPr>
    </w:p>
    <w:p w14:paraId="485F9DA2" w14:textId="5DF80CED" w:rsidR="00F51083" w:rsidRPr="0053264F" w:rsidRDefault="00F51083" w:rsidP="00F51083">
      <w:pPr>
        <w:pStyle w:val="Heading1"/>
        <w:spacing w:after="120"/>
        <w:rPr>
          <w:rFonts w:ascii="Lato" w:hAnsi="Lato" w:cs="Arial"/>
          <w:sz w:val="22"/>
          <w:szCs w:val="22"/>
        </w:rPr>
      </w:pPr>
      <w:r w:rsidRPr="0053264F">
        <w:rPr>
          <w:rFonts w:ascii="Lato" w:hAnsi="Lato" w:cs="Arial"/>
          <w:sz w:val="22"/>
          <w:szCs w:val="22"/>
        </w:rPr>
        <w:t>Section 6: Complaints Stages</w:t>
      </w:r>
    </w:p>
    <w:p w14:paraId="172F2AF8" w14:textId="115D7BA7" w:rsidR="00F51083" w:rsidRPr="0053264F" w:rsidRDefault="00F51083" w:rsidP="00F51083">
      <w:pPr>
        <w:rPr>
          <w:rFonts w:ascii="Lato" w:hAnsi="Lato" w:cs="Arial"/>
          <w:u w:val="single"/>
        </w:rPr>
      </w:pPr>
      <w:r w:rsidRPr="0053264F">
        <w:rPr>
          <w:rFonts w:ascii="Lato" w:hAnsi="Lato" w:cs="Arial"/>
          <w:u w:val="single"/>
        </w:rPr>
        <w:t>Stage 1</w:t>
      </w:r>
    </w:p>
    <w:tbl>
      <w:tblPr>
        <w:tblStyle w:val="TableGrid"/>
        <w:tblW w:w="0" w:type="auto"/>
        <w:tblLook w:val="04A0" w:firstRow="1" w:lastRow="0" w:firstColumn="1" w:lastColumn="0" w:noHBand="0" w:noVBand="1"/>
      </w:tblPr>
      <w:tblGrid>
        <w:gridCol w:w="1178"/>
        <w:gridCol w:w="4442"/>
        <w:gridCol w:w="1331"/>
        <w:gridCol w:w="3746"/>
        <w:gridCol w:w="3251"/>
      </w:tblGrid>
      <w:tr w:rsidR="00F51083" w:rsidRPr="0053264F" w14:paraId="22A3AD29" w14:textId="77777777" w:rsidTr="00870C3F">
        <w:tc>
          <w:tcPr>
            <w:tcW w:w="1178" w:type="dxa"/>
            <w:vAlign w:val="center"/>
          </w:tcPr>
          <w:p w14:paraId="07901AC7" w14:textId="77777777" w:rsidR="00F51083" w:rsidRPr="0053264F" w:rsidRDefault="00F51083" w:rsidP="00185F11">
            <w:pPr>
              <w:jc w:val="center"/>
              <w:rPr>
                <w:rFonts w:ascii="Lato" w:hAnsi="Lato" w:cs="Arial"/>
              </w:rPr>
            </w:pPr>
            <w:r w:rsidRPr="0053264F">
              <w:rPr>
                <w:rFonts w:ascii="Lato" w:hAnsi="Lato" w:cs="Arial"/>
              </w:rPr>
              <w:t>Code provision</w:t>
            </w:r>
          </w:p>
        </w:tc>
        <w:tc>
          <w:tcPr>
            <w:tcW w:w="4442" w:type="dxa"/>
            <w:vAlign w:val="center"/>
          </w:tcPr>
          <w:p w14:paraId="3E5FFDFD" w14:textId="77777777" w:rsidR="00F51083" w:rsidRPr="0053264F" w:rsidRDefault="00F51083" w:rsidP="00185F11">
            <w:pPr>
              <w:jc w:val="center"/>
              <w:rPr>
                <w:rFonts w:ascii="Lato" w:hAnsi="Lato" w:cs="Arial"/>
              </w:rPr>
            </w:pPr>
            <w:r w:rsidRPr="0053264F">
              <w:rPr>
                <w:rFonts w:ascii="Lato" w:hAnsi="Lato" w:cs="Arial"/>
              </w:rPr>
              <w:t>Code requirement</w:t>
            </w:r>
          </w:p>
        </w:tc>
        <w:tc>
          <w:tcPr>
            <w:tcW w:w="1331" w:type="dxa"/>
            <w:vAlign w:val="center"/>
          </w:tcPr>
          <w:p w14:paraId="039FA782" w14:textId="77777777" w:rsidR="00F51083" w:rsidRPr="0053264F" w:rsidRDefault="00F51083" w:rsidP="00185F11">
            <w:pPr>
              <w:jc w:val="center"/>
              <w:rPr>
                <w:rFonts w:ascii="Lato" w:hAnsi="Lato" w:cs="Arial"/>
              </w:rPr>
            </w:pPr>
            <w:r w:rsidRPr="0053264F">
              <w:rPr>
                <w:rFonts w:ascii="Lato" w:hAnsi="Lato" w:cs="Arial"/>
              </w:rPr>
              <w:t>Comply: Yes / No</w:t>
            </w:r>
          </w:p>
        </w:tc>
        <w:tc>
          <w:tcPr>
            <w:tcW w:w="3746" w:type="dxa"/>
            <w:vAlign w:val="center"/>
          </w:tcPr>
          <w:p w14:paraId="1EE9DC7A" w14:textId="77777777" w:rsidR="00F51083" w:rsidRPr="0053264F" w:rsidRDefault="00F51083" w:rsidP="00185F11">
            <w:pPr>
              <w:jc w:val="center"/>
              <w:rPr>
                <w:rFonts w:ascii="Lato" w:hAnsi="Lato" w:cs="Arial"/>
              </w:rPr>
            </w:pPr>
            <w:r w:rsidRPr="0053264F">
              <w:rPr>
                <w:rFonts w:ascii="Lato" w:hAnsi="Lato" w:cs="Arial"/>
              </w:rPr>
              <w:t>Evidence</w:t>
            </w:r>
          </w:p>
        </w:tc>
        <w:tc>
          <w:tcPr>
            <w:tcW w:w="3251" w:type="dxa"/>
            <w:vAlign w:val="center"/>
          </w:tcPr>
          <w:p w14:paraId="0CBBFB48" w14:textId="77777777" w:rsidR="00F51083" w:rsidRPr="0053264F" w:rsidRDefault="00F51083" w:rsidP="00185F11">
            <w:pPr>
              <w:jc w:val="center"/>
              <w:rPr>
                <w:rFonts w:ascii="Lato" w:hAnsi="Lato" w:cs="Arial"/>
              </w:rPr>
            </w:pPr>
            <w:r w:rsidRPr="0053264F">
              <w:rPr>
                <w:rFonts w:ascii="Lato" w:hAnsi="Lato" w:cs="Arial"/>
              </w:rPr>
              <w:t>Commentary / explanation</w:t>
            </w:r>
          </w:p>
        </w:tc>
      </w:tr>
      <w:tr w:rsidR="00F51083" w:rsidRPr="0053264F" w14:paraId="2FCDC526" w14:textId="77777777" w:rsidTr="00B13E03">
        <w:tc>
          <w:tcPr>
            <w:tcW w:w="1178" w:type="dxa"/>
            <w:vAlign w:val="center"/>
          </w:tcPr>
          <w:p w14:paraId="7C36B39D" w14:textId="29E9549E" w:rsidR="00F51083" w:rsidRPr="0053264F" w:rsidRDefault="00F51083" w:rsidP="00185F11">
            <w:pPr>
              <w:jc w:val="center"/>
              <w:rPr>
                <w:rFonts w:ascii="Lato" w:hAnsi="Lato" w:cs="Arial"/>
              </w:rPr>
            </w:pPr>
            <w:r w:rsidRPr="0053264F">
              <w:rPr>
                <w:rFonts w:ascii="Lato" w:hAnsi="Lato" w:cs="Arial"/>
              </w:rPr>
              <w:t>6.1</w:t>
            </w:r>
          </w:p>
        </w:tc>
        <w:tc>
          <w:tcPr>
            <w:tcW w:w="4442" w:type="dxa"/>
            <w:vAlign w:val="center"/>
          </w:tcPr>
          <w:p w14:paraId="5995974D" w14:textId="003D7DB7" w:rsidR="00F51083" w:rsidRPr="0053264F" w:rsidRDefault="003B350E" w:rsidP="00185F11">
            <w:pPr>
              <w:pStyle w:val="NoSpacing"/>
              <w:numPr>
                <w:ilvl w:val="0"/>
                <w:numId w:val="0"/>
              </w:numPr>
              <w:spacing w:after="120"/>
              <w:rPr>
                <w:rFonts w:ascii="Lato" w:hAnsi="Lato"/>
                <w:strike/>
                <w:sz w:val="22"/>
                <w:szCs w:val="22"/>
              </w:rPr>
            </w:pPr>
            <w:r w:rsidRPr="0053264F">
              <w:rPr>
                <w:rStyle w:val="normaltextrun"/>
                <w:rFonts w:ascii="Lato" w:eastAsiaTheme="majorEastAsia" w:hAnsi="Lato"/>
                <w:color w:val="000000"/>
                <w:sz w:val="22"/>
                <w:szCs w:val="22"/>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sidRPr="0053264F">
              <w:rPr>
                <w:rStyle w:val="eop"/>
                <w:rFonts w:ascii="Lato" w:hAnsi="Lato"/>
                <w:color w:val="000000"/>
                <w:sz w:val="22"/>
                <w:szCs w:val="22"/>
                <w:shd w:val="clear" w:color="auto" w:fill="FFFFFF"/>
              </w:rPr>
              <w:t> </w:t>
            </w:r>
          </w:p>
        </w:tc>
        <w:tc>
          <w:tcPr>
            <w:tcW w:w="1331" w:type="dxa"/>
            <w:shd w:val="clear" w:color="auto" w:fill="E2EFD9" w:themeFill="accent6" w:themeFillTint="33"/>
            <w:vAlign w:val="center"/>
          </w:tcPr>
          <w:p w14:paraId="5ADA5C2F" w14:textId="56B9C4D7" w:rsidR="00F51083" w:rsidRPr="0053264F" w:rsidRDefault="00855F69" w:rsidP="00185F11">
            <w:pPr>
              <w:jc w:val="center"/>
              <w:rPr>
                <w:rFonts w:ascii="Lato" w:hAnsi="Lato" w:cs="Arial"/>
              </w:rPr>
            </w:pPr>
            <w:r w:rsidRPr="0053264F">
              <w:rPr>
                <w:rFonts w:ascii="Lato" w:hAnsi="Lato" w:cs="Arial"/>
              </w:rPr>
              <w:t>Yes</w:t>
            </w:r>
          </w:p>
        </w:tc>
        <w:tc>
          <w:tcPr>
            <w:tcW w:w="3746" w:type="dxa"/>
            <w:vAlign w:val="center"/>
          </w:tcPr>
          <w:p w14:paraId="6CF5339D" w14:textId="77777777" w:rsidR="004A1E95" w:rsidRPr="0053264F" w:rsidRDefault="004A1E95" w:rsidP="004A1E95">
            <w:pPr>
              <w:rPr>
                <w:rFonts w:ascii="Lato" w:hAnsi="Lato" w:cs="Arial"/>
              </w:rPr>
            </w:pPr>
            <w:r w:rsidRPr="0053264F">
              <w:rPr>
                <w:rFonts w:ascii="Lato" w:hAnsi="Lato" w:cs="Arial"/>
              </w:rPr>
              <w:t>Futures Housing Group</w:t>
            </w:r>
          </w:p>
          <w:p w14:paraId="15CA01E1" w14:textId="77777777" w:rsidR="004A1E95" w:rsidRPr="0053264F" w:rsidRDefault="004A1E95" w:rsidP="004A1E95">
            <w:pPr>
              <w:rPr>
                <w:rFonts w:ascii="Lato" w:hAnsi="Lato" w:cs="Arial"/>
              </w:rPr>
            </w:pPr>
            <w:r w:rsidRPr="0053264F">
              <w:rPr>
                <w:rFonts w:ascii="Lato" w:hAnsi="Lato" w:cs="Arial"/>
              </w:rPr>
              <w:t xml:space="preserve">Complaints and Compliments Policy </w:t>
            </w:r>
          </w:p>
          <w:p w14:paraId="060F508B" w14:textId="3DFA9D51" w:rsidR="00F51083" w:rsidRPr="0053264F" w:rsidRDefault="004A1E95" w:rsidP="004A1E95">
            <w:pPr>
              <w:rPr>
                <w:rFonts w:ascii="Lato" w:hAnsi="Lato" w:cs="Arial"/>
              </w:rPr>
            </w:pPr>
            <w:r w:rsidRPr="0053264F">
              <w:rPr>
                <w:rFonts w:ascii="Lato" w:hAnsi="Lato" w:cs="Arial"/>
              </w:rPr>
              <w:t xml:space="preserve">Section </w:t>
            </w:r>
            <w:r w:rsidR="70109831" w:rsidRPr="0053264F">
              <w:rPr>
                <w:rFonts w:ascii="Lato" w:hAnsi="Lato" w:cs="Arial"/>
              </w:rPr>
              <w:t>10</w:t>
            </w:r>
          </w:p>
        </w:tc>
        <w:tc>
          <w:tcPr>
            <w:tcW w:w="3251" w:type="dxa"/>
            <w:vAlign w:val="center"/>
          </w:tcPr>
          <w:p w14:paraId="493090C4" w14:textId="77777777" w:rsidR="00AB0437" w:rsidRPr="0053264F" w:rsidRDefault="00AB0437" w:rsidP="00AB0437">
            <w:pPr>
              <w:spacing w:after="160" w:line="278" w:lineRule="auto"/>
              <w:ind w:left="360"/>
              <w:rPr>
                <w:rFonts w:ascii="Lato" w:hAnsi="Lato"/>
              </w:rPr>
            </w:pPr>
            <w:r w:rsidRPr="0053264F">
              <w:rPr>
                <w:rFonts w:ascii="Lato" w:eastAsia="Lato" w:hAnsi="Lato" w:cs="Lato"/>
                <w:lang w:val="en-US"/>
              </w:rPr>
              <w:t xml:space="preserve">We aim to resolve complaints as quickly and efficiently as possible. We recognise that every case is </w:t>
            </w:r>
            <w:r w:rsidRPr="0053264F">
              <w:rPr>
                <w:rFonts w:ascii="Lato" w:hAnsi="Lato"/>
                <w:lang w:val="en-US"/>
              </w:rPr>
              <w:t>different,</w:t>
            </w:r>
            <w:r w:rsidRPr="0053264F">
              <w:rPr>
                <w:rFonts w:ascii="Lato" w:eastAsia="Lato" w:hAnsi="Lato" w:cs="Lato"/>
                <w:lang w:val="en-US"/>
              </w:rPr>
              <w:t xml:space="preserve"> and it is important we understand individual needs to support satisfactory resolutions. We are committed to a fair, transparent and consistent approach to handling complaints.</w:t>
            </w:r>
          </w:p>
          <w:p w14:paraId="14919354" w14:textId="2E0321B3" w:rsidR="00F51083" w:rsidRPr="0053264F" w:rsidRDefault="00F51083" w:rsidP="004A1E95">
            <w:pPr>
              <w:rPr>
                <w:rFonts w:ascii="Lato" w:hAnsi="Lato" w:cs="Arial"/>
              </w:rPr>
            </w:pPr>
          </w:p>
        </w:tc>
      </w:tr>
      <w:tr w:rsidR="00F51083" w:rsidRPr="0053264F" w14:paraId="277B9A9A" w14:textId="77777777" w:rsidTr="00B13E03">
        <w:tc>
          <w:tcPr>
            <w:tcW w:w="1178" w:type="dxa"/>
            <w:vAlign w:val="center"/>
          </w:tcPr>
          <w:p w14:paraId="04110F29" w14:textId="3166790D" w:rsidR="00F51083" w:rsidRPr="0053264F" w:rsidRDefault="00F51083" w:rsidP="00185F11">
            <w:pPr>
              <w:jc w:val="center"/>
              <w:rPr>
                <w:rFonts w:ascii="Lato" w:hAnsi="Lato" w:cs="Arial"/>
              </w:rPr>
            </w:pPr>
            <w:r w:rsidRPr="0053264F">
              <w:rPr>
                <w:rFonts w:ascii="Lato" w:hAnsi="Lato" w:cs="Arial"/>
              </w:rPr>
              <w:t>6.2</w:t>
            </w:r>
          </w:p>
        </w:tc>
        <w:tc>
          <w:tcPr>
            <w:tcW w:w="4442" w:type="dxa"/>
            <w:vAlign w:val="center"/>
          </w:tcPr>
          <w:p w14:paraId="1D7F4EE5" w14:textId="03C007FA" w:rsidR="00F51083" w:rsidRPr="0053264F" w:rsidRDefault="003B350E" w:rsidP="00185F11">
            <w:pPr>
              <w:pStyle w:val="NoSpacing"/>
              <w:numPr>
                <w:ilvl w:val="0"/>
                <w:numId w:val="0"/>
              </w:numPr>
              <w:spacing w:after="120"/>
              <w:rPr>
                <w:rFonts w:ascii="Lato" w:hAnsi="Lato"/>
                <w:sz w:val="22"/>
                <w:szCs w:val="22"/>
              </w:rPr>
            </w:pPr>
            <w:r w:rsidRPr="0053264F">
              <w:rPr>
                <w:rStyle w:val="normaltextrun"/>
                <w:rFonts w:ascii="Lato" w:eastAsiaTheme="majorEastAsia" w:hAnsi="Lato"/>
                <w:color w:val="000000"/>
                <w:sz w:val="22"/>
                <w:szCs w:val="22"/>
                <w:shd w:val="clear" w:color="auto" w:fill="FFFFFF"/>
              </w:rPr>
              <w:t xml:space="preserve">Complaints must be acknowledged, defined and logged at stage 1 of the complaints procedure </w:t>
            </w:r>
            <w:r w:rsidRPr="0053264F">
              <w:rPr>
                <w:rStyle w:val="normaltextrun"/>
                <w:rFonts w:ascii="Lato" w:eastAsiaTheme="majorEastAsia" w:hAnsi="Lato"/>
                <w:b/>
                <w:bCs/>
                <w:color w:val="000000"/>
                <w:sz w:val="22"/>
                <w:szCs w:val="22"/>
                <w:u w:val="single"/>
                <w:shd w:val="clear" w:color="auto" w:fill="FFFFFF"/>
              </w:rPr>
              <w:t>within five working days of the complaint being received</w:t>
            </w:r>
            <w:r w:rsidRPr="0053264F">
              <w:rPr>
                <w:rStyle w:val="normaltextrun"/>
                <w:rFonts w:ascii="Lato" w:eastAsiaTheme="majorEastAsia" w:hAnsi="Lato"/>
                <w:color w:val="000000"/>
                <w:sz w:val="22"/>
                <w:szCs w:val="22"/>
                <w:shd w:val="clear" w:color="auto" w:fill="FFFFFF"/>
              </w:rPr>
              <w:t>. </w:t>
            </w:r>
          </w:p>
        </w:tc>
        <w:tc>
          <w:tcPr>
            <w:tcW w:w="1331" w:type="dxa"/>
            <w:shd w:val="clear" w:color="auto" w:fill="E2EFD9" w:themeFill="accent6" w:themeFillTint="33"/>
            <w:vAlign w:val="center"/>
          </w:tcPr>
          <w:p w14:paraId="3802671B" w14:textId="36B82FD7" w:rsidR="00F51083" w:rsidRPr="0053264F" w:rsidRDefault="00574770" w:rsidP="00185F11">
            <w:pPr>
              <w:jc w:val="center"/>
              <w:rPr>
                <w:rFonts w:ascii="Lato" w:hAnsi="Lato" w:cs="Arial"/>
              </w:rPr>
            </w:pPr>
            <w:r w:rsidRPr="0053264F">
              <w:rPr>
                <w:rFonts w:ascii="Lato" w:hAnsi="Lato" w:cs="Arial"/>
              </w:rPr>
              <w:t>Yes</w:t>
            </w:r>
          </w:p>
        </w:tc>
        <w:tc>
          <w:tcPr>
            <w:tcW w:w="3746" w:type="dxa"/>
            <w:vAlign w:val="center"/>
          </w:tcPr>
          <w:p w14:paraId="61567D46" w14:textId="77777777" w:rsidR="00574770" w:rsidRPr="0053264F" w:rsidRDefault="00574770" w:rsidP="00574770">
            <w:pPr>
              <w:rPr>
                <w:rFonts w:ascii="Lato" w:hAnsi="Lato" w:cs="Arial"/>
              </w:rPr>
            </w:pPr>
            <w:r w:rsidRPr="0053264F">
              <w:rPr>
                <w:rFonts w:ascii="Lato" w:hAnsi="Lato" w:cs="Arial"/>
              </w:rPr>
              <w:t>Futures Housing Group</w:t>
            </w:r>
          </w:p>
          <w:p w14:paraId="4E10CC68" w14:textId="77777777" w:rsidR="00574770" w:rsidRPr="0053264F" w:rsidRDefault="00574770" w:rsidP="00574770">
            <w:pPr>
              <w:rPr>
                <w:rFonts w:ascii="Lato" w:hAnsi="Lato" w:cs="Arial"/>
              </w:rPr>
            </w:pPr>
            <w:r w:rsidRPr="0053264F">
              <w:rPr>
                <w:rFonts w:ascii="Lato" w:hAnsi="Lato" w:cs="Arial"/>
              </w:rPr>
              <w:t xml:space="preserve">Complaints and Compliments Policy </w:t>
            </w:r>
          </w:p>
          <w:p w14:paraId="4F3A4E53" w14:textId="6AEEED7E" w:rsidR="00F51083" w:rsidRPr="0053264F" w:rsidRDefault="00574770" w:rsidP="00574770">
            <w:pPr>
              <w:rPr>
                <w:rFonts w:ascii="Lato" w:hAnsi="Lato" w:cs="Arial"/>
              </w:rPr>
            </w:pPr>
            <w:r w:rsidRPr="0053264F">
              <w:rPr>
                <w:rFonts w:ascii="Lato" w:hAnsi="Lato" w:cs="Arial"/>
              </w:rPr>
              <w:t xml:space="preserve">Section </w:t>
            </w:r>
            <w:r w:rsidR="0E1FF0D6" w:rsidRPr="0053264F">
              <w:rPr>
                <w:rFonts w:ascii="Lato" w:hAnsi="Lato" w:cs="Arial"/>
              </w:rPr>
              <w:t>10</w:t>
            </w:r>
          </w:p>
        </w:tc>
        <w:tc>
          <w:tcPr>
            <w:tcW w:w="3251" w:type="dxa"/>
            <w:vAlign w:val="center"/>
          </w:tcPr>
          <w:p w14:paraId="7F0EB987" w14:textId="77777777" w:rsidR="00B33AD5" w:rsidRPr="0053264F" w:rsidRDefault="00B33AD5" w:rsidP="00B33AD5">
            <w:pPr>
              <w:spacing w:after="160" w:line="278" w:lineRule="auto"/>
              <w:rPr>
                <w:rFonts w:ascii="Lato" w:hAnsi="Lato"/>
              </w:rPr>
            </w:pPr>
            <w:r w:rsidRPr="0053264F">
              <w:rPr>
                <w:rFonts w:ascii="Lato" w:hAnsi="Lato"/>
              </w:rPr>
              <w:t>We will acknowledge, define and log your complaint in writing within 5 working days of receiving it. The acknowledgement will:</w:t>
            </w:r>
          </w:p>
          <w:p w14:paraId="72F07975" w14:textId="77777777" w:rsidR="00B33AD5" w:rsidRPr="0053264F" w:rsidRDefault="00B33AD5">
            <w:pPr>
              <w:numPr>
                <w:ilvl w:val="0"/>
                <w:numId w:val="40"/>
              </w:numPr>
              <w:spacing w:after="160" w:line="278" w:lineRule="auto"/>
              <w:rPr>
                <w:rFonts w:ascii="Lato" w:hAnsi="Lato"/>
              </w:rPr>
            </w:pPr>
            <w:r w:rsidRPr="0053264F">
              <w:rPr>
                <w:rFonts w:ascii="Lato" w:hAnsi="Lato"/>
              </w:rPr>
              <w:t xml:space="preserve">confirm our understanding of the </w:t>
            </w:r>
            <w:r w:rsidRPr="0053264F">
              <w:rPr>
                <w:rFonts w:ascii="Lato" w:hAnsi="Lato"/>
              </w:rPr>
              <w:lastRenderedPageBreak/>
              <w:t>complaint (the complaint definition);</w:t>
            </w:r>
          </w:p>
          <w:p w14:paraId="0E7082CE" w14:textId="77777777" w:rsidR="00B33AD5" w:rsidRPr="0053264F" w:rsidRDefault="00B33AD5">
            <w:pPr>
              <w:numPr>
                <w:ilvl w:val="0"/>
                <w:numId w:val="40"/>
              </w:numPr>
              <w:spacing w:after="160" w:line="278" w:lineRule="auto"/>
              <w:rPr>
                <w:rFonts w:ascii="Lato" w:hAnsi="Lato"/>
              </w:rPr>
            </w:pPr>
            <w:r w:rsidRPr="0053264F">
              <w:rPr>
                <w:rFonts w:ascii="Lato" w:hAnsi="Lato"/>
              </w:rPr>
              <w:t>explain which issues we are responsible for; and</w:t>
            </w:r>
          </w:p>
          <w:p w14:paraId="0D56D1B6" w14:textId="77777777" w:rsidR="00B33AD5" w:rsidRPr="0053264F" w:rsidRDefault="00B33AD5">
            <w:pPr>
              <w:numPr>
                <w:ilvl w:val="0"/>
                <w:numId w:val="40"/>
              </w:numPr>
              <w:spacing w:after="160" w:line="278" w:lineRule="auto"/>
              <w:rPr>
                <w:rFonts w:ascii="Lato" w:hAnsi="Lato"/>
              </w:rPr>
            </w:pPr>
            <w:r w:rsidRPr="0053264F">
              <w:rPr>
                <w:rFonts w:ascii="Lato" w:hAnsi="Lato"/>
              </w:rPr>
              <w:t>confirm the outcome you are seeking.</w:t>
            </w:r>
          </w:p>
          <w:p w14:paraId="0ADBA5FD" w14:textId="2F7A39F8" w:rsidR="00F51083" w:rsidRPr="0053264F" w:rsidRDefault="00F51083" w:rsidP="000C006E">
            <w:pPr>
              <w:rPr>
                <w:rFonts w:ascii="Lato" w:hAnsi="Lato" w:cs="Arial"/>
              </w:rPr>
            </w:pPr>
          </w:p>
        </w:tc>
      </w:tr>
      <w:tr w:rsidR="00F51083" w:rsidRPr="0053264F" w14:paraId="148022FC" w14:textId="77777777" w:rsidTr="00B13E03">
        <w:tc>
          <w:tcPr>
            <w:tcW w:w="1178" w:type="dxa"/>
            <w:vAlign w:val="center"/>
          </w:tcPr>
          <w:p w14:paraId="4BE6C88E" w14:textId="27920B4C" w:rsidR="00F51083" w:rsidRPr="0053264F" w:rsidRDefault="00F51083" w:rsidP="00185F11">
            <w:pPr>
              <w:jc w:val="center"/>
              <w:rPr>
                <w:rFonts w:ascii="Lato" w:hAnsi="Lato" w:cs="Arial"/>
              </w:rPr>
            </w:pPr>
            <w:r w:rsidRPr="0053264F">
              <w:rPr>
                <w:rFonts w:ascii="Lato" w:hAnsi="Lato" w:cs="Arial"/>
              </w:rPr>
              <w:lastRenderedPageBreak/>
              <w:t>6.3</w:t>
            </w:r>
          </w:p>
        </w:tc>
        <w:tc>
          <w:tcPr>
            <w:tcW w:w="4442" w:type="dxa"/>
            <w:vAlign w:val="center"/>
          </w:tcPr>
          <w:p w14:paraId="6FA8DBC8" w14:textId="55CFA741" w:rsidR="00F51083" w:rsidRPr="0053264F" w:rsidRDefault="003B350E" w:rsidP="00185F11">
            <w:pPr>
              <w:pStyle w:val="NoSpacing"/>
              <w:numPr>
                <w:ilvl w:val="0"/>
                <w:numId w:val="0"/>
              </w:numPr>
              <w:spacing w:after="120"/>
              <w:rPr>
                <w:rFonts w:ascii="Lato" w:hAnsi="Lato"/>
                <w:sz w:val="22"/>
                <w:szCs w:val="22"/>
              </w:rPr>
            </w:pPr>
            <w:r w:rsidRPr="0053264F">
              <w:rPr>
                <w:rStyle w:val="normaltextrun"/>
                <w:rFonts w:ascii="Lato" w:eastAsiaTheme="majorEastAsia" w:hAnsi="Lato"/>
                <w:color w:val="000000"/>
                <w:sz w:val="22"/>
                <w:szCs w:val="22"/>
                <w:shd w:val="clear" w:color="auto" w:fill="FFFFFF"/>
              </w:rPr>
              <w:t>Landlords must issue a full response to stage 1 complaints</w:t>
            </w:r>
            <w:r w:rsidRPr="0053264F">
              <w:rPr>
                <w:rStyle w:val="normaltextrun"/>
                <w:rFonts w:ascii="Lato" w:eastAsiaTheme="majorEastAsia" w:hAnsi="Lato"/>
                <w:b/>
                <w:bCs/>
                <w:color w:val="000000"/>
                <w:sz w:val="22"/>
                <w:szCs w:val="22"/>
                <w:shd w:val="clear" w:color="auto" w:fill="FFFFFF"/>
              </w:rPr>
              <w:t xml:space="preserve"> </w:t>
            </w:r>
            <w:r w:rsidRPr="0053264F">
              <w:rPr>
                <w:rStyle w:val="normaltextrun"/>
                <w:rFonts w:ascii="Lato" w:eastAsiaTheme="majorEastAsia" w:hAnsi="Lato"/>
                <w:b/>
                <w:bCs/>
                <w:color w:val="000000"/>
                <w:sz w:val="22"/>
                <w:szCs w:val="22"/>
                <w:u w:val="single"/>
                <w:shd w:val="clear" w:color="auto" w:fill="FFFFFF"/>
              </w:rPr>
              <w:t>within 10 working days</w:t>
            </w:r>
            <w:r w:rsidRPr="0053264F">
              <w:rPr>
                <w:rStyle w:val="normaltextrun"/>
                <w:rFonts w:ascii="Lato" w:eastAsiaTheme="majorEastAsia" w:hAnsi="Lato"/>
                <w:color w:val="000000"/>
                <w:sz w:val="22"/>
                <w:szCs w:val="22"/>
                <w:shd w:val="clear" w:color="auto" w:fill="FFFFFF"/>
              </w:rPr>
              <w:t xml:space="preserve"> of the complaint being acknowledged</w:t>
            </w:r>
            <w:r w:rsidRPr="0053264F">
              <w:rPr>
                <w:rStyle w:val="normaltextrun"/>
                <w:rFonts w:ascii="Lato" w:eastAsiaTheme="majorEastAsia" w:hAnsi="Lato"/>
                <w:color w:val="201F1E"/>
                <w:sz w:val="22"/>
                <w:szCs w:val="22"/>
                <w:shd w:val="clear" w:color="auto" w:fill="FFFFFF"/>
              </w:rPr>
              <w:t>.</w:t>
            </w:r>
            <w:r w:rsidRPr="0053264F">
              <w:rPr>
                <w:rStyle w:val="normaltextrun"/>
                <w:rFonts w:ascii="Lato" w:eastAsiaTheme="majorEastAsia" w:hAnsi="Lato"/>
                <w:color w:val="000000"/>
                <w:sz w:val="22"/>
                <w:szCs w:val="22"/>
                <w:shd w:val="clear" w:color="auto" w:fill="FFFFFF"/>
              </w:rPr>
              <w:t> </w:t>
            </w:r>
            <w:r w:rsidRPr="0053264F">
              <w:rPr>
                <w:rStyle w:val="eop"/>
                <w:rFonts w:ascii="Lato" w:hAnsi="Lato"/>
                <w:color w:val="000000"/>
                <w:sz w:val="22"/>
                <w:szCs w:val="22"/>
                <w:shd w:val="clear" w:color="auto" w:fill="FFFFFF"/>
              </w:rPr>
              <w:t> </w:t>
            </w:r>
          </w:p>
        </w:tc>
        <w:tc>
          <w:tcPr>
            <w:tcW w:w="1331" w:type="dxa"/>
            <w:shd w:val="clear" w:color="auto" w:fill="E2EFD9" w:themeFill="accent6" w:themeFillTint="33"/>
            <w:vAlign w:val="center"/>
          </w:tcPr>
          <w:p w14:paraId="3C046C96" w14:textId="2BF31A94" w:rsidR="00F51083" w:rsidRPr="0053264F" w:rsidRDefault="000C006E" w:rsidP="00185F11">
            <w:pPr>
              <w:jc w:val="center"/>
              <w:rPr>
                <w:rFonts w:ascii="Lato" w:hAnsi="Lato" w:cs="Arial"/>
              </w:rPr>
            </w:pPr>
            <w:r w:rsidRPr="0053264F">
              <w:rPr>
                <w:rFonts w:ascii="Lato" w:hAnsi="Lato" w:cs="Arial"/>
              </w:rPr>
              <w:t>Yes</w:t>
            </w:r>
          </w:p>
        </w:tc>
        <w:tc>
          <w:tcPr>
            <w:tcW w:w="3746" w:type="dxa"/>
            <w:vAlign w:val="center"/>
          </w:tcPr>
          <w:p w14:paraId="1012E745" w14:textId="77777777" w:rsidR="000C006E" w:rsidRPr="0053264F" w:rsidRDefault="000C006E" w:rsidP="000C006E">
            <w:pPr>
              <w:rPr>
                <w:rFonts w:ascii="Lato" w:hAnsi="Lato" w:cs="Arial"/>
              </w:rPr>
            </w:pPr>
            <w:r w:rsidRPr="0053264F">
              <w:rPr>
                <w:rFonts w:ascii="Lato" w:hAnsi="Lato" w:cs="Arial"/>
              </w:rPr>
              <w:t>Futures Housing Group</w:t>
            </w:r>
          </w:p>
          <w:p w14:paraId="403EF791" w14:textId="77777777" w:rsidR="000C006E" w:rsidRPr="0053264F" w:rsidRDefault="000C006E" w:rsidP="000C006E">
            <w:pPr>
              <w:rPr>
                <w:rFonts w:ascii="Lato" w:hAnsi="Lato" w:cs="Arial"/>
              </w:rPr>
            </w:pPr>
            <w:r w:rsidRPr="0053264F">
              <w:rPr>
                <w:rFonts w:ascii="Lato" w:hAnsi="Lato" w:cs="Arial"/>
              </w:rPr>
              <w:t xml:space="preserve">Complaints and Compliments Policy </w:t>
            </w:r>
          </w:p>
          <w:p w14:paraId="10C683BF" w14:textId="57D8FB49" w:rsidR="00F51083" w:rsidRPr="0053264F" w:rsidRDefault="000C006E" w:rsidP="000C006E">
            <w:pPr>
              <w:rPr>
                <w:rFonts w:ascii="Lato" w:hAnsi="Lato" w:cs="Arial"/>
              </w:rPr>
            </w:pPr>
            <w:r w:rsidRPr="0053264F">
              <w:rPr>
                <w:rFonts w:ascii="Lato" w:hAnsi="Lato" w:cs="Arial"/>
              </w:rPr>
              <w:t xml:space="preserve">Section </w:t>
            </w:r>
            <w:r w:rsidR="72EEAF44" w:rsidRPr="0053264F">
              <w:rPr>
                <w:rFonts w:ascii="Lato" w:hAnsi="Lato" w:cs="Arial"/>
              </w:rPr>
              <w:t>10</w:t>
            </w:r>
          </w:p>
        </w:tc>
        <w:tc>
          <w:tcPr>
            <w:tcW w:w="3251" w:type="dxa"/>
            <w:vAlign w:val="center"/>
          </w:tcPr>
          <w:p w14:paraId="4071DF0E" w14:textId="77777777" w:rsidR="00AA3EE9" w:rsidRPr="0053264F" w:rsidRDefault="00AA3EE9" w:rsidP="00AA3EE9">
            <w:pPr>
              <w:spacing w:after="160" w:line="278" w:lineRule="auto"/>
              <w:rPr>
                <w:rFonts w:ascii="Lato" w:hAnsi="Lato"/>
              </w:rPr>
            </w:pPr>
            <w:r w:rsidRPr="0053264F">
              <w:rPr>
                <w:rFonts w:ascii="Lato" w:hAnsi="Lato"/>
              </w:rPr>
              <w:t>We will provide a full Stage 1 response within 10 working days of acknowledging the complaint.</w:t>
            </w:r>
          </w:p>
          <w:p w14:paraId="6B86FB8B" w14:textId="77777777" w:rsidR="00AA3EE9" w:rsidRPr="0053264F" w:rsidRDefault="00AA3EE9" w:rsidP="00AA3EE9">
            <w:pPr>
              <w:spacing w:after="160" w:line="278" w:lineRule="auto"/>
              <w:rPr>
                <w:rFonts w:ascii="Lato" w:hAnsi="Lato"/>
              </w:rPr>
            </w:pPr>
            <w:r w:rsidRPr="0053264F">
              <w:rPr>
                <w:rFonts w:ascii="Lato" w:hAnsi="Lato"/>
              </w:rPr>
              <w:t>The response will be issued when the answer to the complaint is known, not when all outstanding actions are completed. Any outstanding actions will be clearly explained, tracked and updated.</w:t>
            </w:r>
          </w:p>
          <w:p w14:paraId="2AB8F447" w14:textId="2FAAA467" w:rsidR="00F51083" w:rsidRPr="0053264F" w:rsidRDefault="005D40E0" w:rsidP="005D40E0">
            <w:pPr>
              <w:rPr>
                <w:rFonts w:ascii="Lato" w:hAnsi="Lato" w:cs="Arial"/>
              </w:rPr>
            </w:pPr>
            <w:r w:rsidRPr="0053264F">
              <w:rPr>
                <w:rFonts w:ascii="Lato" w:hAnsi="Lato" w:cs="Arial"/>
              </w:rPr>
              <w:t>.</w:t>
            </w:r>
          </w:p>
        </w:tc>
      </w:tr>
      <w:tr w:rsidR="00870C3F" w:rsidRPr="0053264F" w14:paraId="004973DA" w14:textId="77777777" w:rsidTr="00B13E03">
        <w:tc>
          <w:tcPr>
            <w:tcW w:w="1178" w:type="dxa"/>
            <w:vAlign w:val="center"/>
          </w:tcPr>
          <w:p w14:paraId="12CAD333" w14:textId="1278D2EB" w:rsidR="00870C3F" w:rsidRPr="0053264F" w:rsidRDefault="00870C3F" w:rsidP="00870C3F">
            <w:pPr>
              <w:jc w:val="center"/>
              <w:rPr>
                <w:rFonts w:ascii="Lato" w:hAnsi="Lato" w:cs="Arial"/>
              </w:rPr>
            </w:pPr>
            <w:r w:rsidRPr="0053264F">
              <w:rPr>
                <w:rFonts w:ascii="Lato" w:hAnsi="Lato" w:cs="Arial"/>
              </w:rPr>
              <w:t>6.4</w:t>
            </w:r>
          </w:p>
        </w:tc>
        <w:tc>
          <w:tcPr>
            <w:tcW w:w="4442" w:type="dxa"/>
            <w:vAlign w:val="center"/>
          </w:tcPr>
          <w:p w14:paraId="0A15011B" w14:textId="2F9FD976" w:rsidR="00870C3F" w:rsidRPr="0053264F" w:rsidRDefault="00870C3F" w:rsidP="00870C3F">
            <w:pPr>
              <w:pStyle w:val="NoSpacing"/>
              <w:numPr>
                <w:ilvl w:val="0"/>
                <w:numId w:val="0"/>
              </w:numPr>
              <w:spacing w:after="120"/>
              <w:rPr>
                <w:rFonts w:ascii="Lato" w:hAnsi="Lato"/>
                <w:sz w:val="22"/>
                <w:szCs w:val="22"/>
              </w:rPr>
            </w:pPr>
            <w:r w:rsidRPr="0053264F">
              <w:rPr>
                <w:rStyle w:val="normaltextrun"/>
                <w:rFonts w:ascii="Lato" w:eastAsiaTheme="majorEastAsia" w:hAnsi="Lato"/>
                <w:color w:val="000000"/>
                <w:sz w:val="22"/>
                <w:szCs w:val="22"/>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sidRPr="0053264F">
              <w:rPr>
                <w:rStyle w:val="eop"/>
                <w:rFonts w:ascii="Lato" w:hAnsi="Lato"/>
                <w:color w:val="000000"/>
                <w:sz w:val="22"/>
                <w:szCs w:val="22"/>
                <w:shd w:val="clear" w:color="auto" w:fill="FFFFFF"/>
              </w:rPr>
              <w:t> </w:t>
            </w:r>
          </w:p>
        </w:tc>
        <w:tc>
          <w:tcPr>
            <w:tcW w:w="1331" w:type="dxa"/>
            <w:shd w:val="clear" w:color="auto" w:fill="E2EFD9" w:themeFill="accent6" w:themeFillTint="33"/>
            <w:vAlign w:val="center"/>
          </w:tcPr>
          <w:p w14:paraId="62D8176A" w14:textId="37EAF2A1" w:rsidR="00870C3F" w:rsidRPr="0053264F" w:rsidRDefault="00870C3F" w:rsidP="00870C3F">
            <w:pPr>
              <w:jc w:val="center"/>
              <w:rPr>
                <w:rFonts w:ascii="Lato" w:hAnsi="Lato" w:cs="Arial"/>
              </w:rPr>
            </w:pPr>
            <w:r w:rsidRPr="0053264F">
              <w:rPr>
                <w:rFonts w:ascii="Lato" w:hAnsi="Lato" w:cs="Arial"/>
              </w:rPr>
              <w:t xml:space="preserve">Yes </w:t>
            </w:r>
          </w:p>
        </w:tc>
        <w:tc>
          <w:tcPr>
            <w:tcW w:w="3746" w:type="dxa"/>
            <w:vAlign w:val="center"/>
          </w:tcPr>
          <w:p w14:paraId="64E37BB4" w14:textId="77777777" w:rsidR="00870C3F" w:rsidRPr="0053264F" w:rsidRDefault="00870C3F" w:rsidP="00870C3F">
            <w:pPr>
              <w:rPr>
                <w:rFonts w:ascii="Lato" w:hAnsi="Lato" w:cs="Arial"/>
              </w:rPr>
            </w:pPr>
            <w:r w:rsidRPr="0053264F">
              <w:rPr>
                <w:rFonts w:ascii="Lato" w:hAnsi="Lato" w:cs="Arial"/>
              </w:rPr>
              <w:t>Futures Housing Group</w:t>
            </w:r>
          </w:p>
          <w:p w14:paraId="060D957D" w14:textId="77777777" w:rsidR="00870C3F" w:rsidRPr="0053264F" w:rsidRDefault="00870C3F" w:rsidP="00870C3F">
            <w:pPr>
              <w:rPr>
                <w:rFonts w:ascii="Lato" w:hAnsi="Lato" w:cs="Arial"/>
              </w:rPr>
            </w:pPr>
            <w:r w:rsidRPr="0053264F">
              <w:rPr>
                <w:rFonts w:ascii="Lato" w:hAnsi="Lato" w:cs="Arial"/>
              </w:rPr>
              <w:t xml:space="preserve">Complaints and Compliments Policy </w:t>
            </w:r>
          </w:p>
          <w:p w14:paraId="1707169A" w14:textId="6A792C53" w:rsidR="00870C3F" w:rsidRPr="0053264F" w:rsidRDefault="00870C3F" w:rsidP="00870C3F">
            <w:pPr>
              <w:rPr>
                <w:rFonts w:ascii="Lato" w:hAnsi="Lato" w:cs="Arial"/>
              </w:rPr>
            </w:pPr>
            <w:r w:rsidRPr="0053264F">
              <w:rPr>
                <w:rFonts w:ascii="Lato" w:hAnsi="Lato" w:cs="Arial"/>
              </w:rPr>
              <w:t xml:space="preserve">Section </w:t>
            </w:r>
            <w:r w:rsidR="260B29D5" w:rsidRPr="0053264F">
              <w:rPr>
                <w:rFonts w:ascii="Lato" w:hAnsi="Lato" w:cs="Arial"/>
              </w:rPr>
              <w:t>10</w:t>
            </w:r>
          </w:p>
        </w:tc>
        <w:tc>
          <w:tcPr>
            <w:tcW w:w="3251" w:type="dxa"/>
            <w:vAlign w:val="center"/>
          </w:tcPr>
          <w:p w14:paraId="3C98C07E" w14:textId="77777777" w:rsidR="00B30E2E" w:rsidRPr="0053264F" w:rsidRDefault="00B30E2E" w:rsidP="00B30E2E">
            <w:pPr>
              <w:spacing w:after="160" w:line="278" w:lineRule="auto"/>
              <w:rPr>
                <w:rFonts w:ascii="Lato" w:hAnsi="Lato"/>
              </w:rPr>
            </w:pPr>
            <w:r w:rsidRPr="0053264F">
              <w:rPr>
                <w:rFonts w:ascii="Lato" w:hAnsi="Lato"/>
              </w:rPr>
              <w:t>We will only extend complaint timescales where the complaint is complex.</w:t>
            </w:r>
          </w:p>
          <w:p w14:paraId="4B1D88F3" w14:textId="77777777" w:rsidR="00B30E2E" w:rsidRPr="0053264F" w:rsidRDefault="00B30E2E" w:rsidP="00B30E2E">
            <w:pPr>
              <w:spacing w:after="160" w:line="278" w:lineRule="auto"/>
              <w:rPr>
                <w:rFonts w:ascii="Lato" w:hAnsi="Lato"/>
              </w:rPr>
            </w:pPr>
            <w:r w:rsidRPr="0053264F">
              <w:rPr>
                <w:rFonts w:ascii="Lato" w:hAnsi="Lato"/>
              </w:rPr>
              <w:t>Any extension:</w:t>
            </w:r>
          </w:p>
          <w:p w14:paraId="471BB0B0" w14:textId="77777777" w:rsidR="00B30E2E" w:rsidRPr="0053264F" w:rsidRDefault="00B30E2E">
            <w:pPr>
              <w:numPr>
                <w:ilvl w:val="0"/>
                <w:numId w:val="41"/>
              </w:numPr>
              <w:spacing w:after="160" w:line="278" w:lineRule="auto"/>
              <w:rPr>
                <w:rFonts w:ascii="Lato" w:hAnsi="Lato"/>
              </w:rPr>
            </w:pPr>
            <w:r w:rsidRPr="0053264F">
              <w:rPr>
                <w:rFonts w:ascii="Lato" w:hAnsi="Lato"/>
              </w:rPr>
              <w:t xml:space="preserve">will be no more than 10 working days at Stage 1 </w:t>
            </w:r>
            <w:r w:rsidRPr="0053264F">
              <w:rPr>
                <w:rFonts w:ascii="Lato" w:hAnsi="Lato"/>
              </w:rPr>
              <w:lastRenderedPageBreak/>
              <w:t>or 20 working days at Stage 2 without good reason;</w:t>
            </w:r>
          </w:p>
          <w:p w14:paraId="0C5624AF" w14:textId="77777777" w:rsidR="00B30E2E" w:rsidRPr="0053264F" w:rsidRDefault="00B30E2E">
            <w:pPr>
              <w:numPr>
                <w:ilvl w:val="0"/>
                <w:numId w:val="41"/>
              </w:numPr>
              <w:spacing w:after="160" w:line="278" w:lineRule="auto"/>
              <w:rPr>
                <w:rFonts w:ascii="Lato" w:hAnsi="Lato"/>
              </w:rPr>
            </w:pPr>
            <w:r w:rsidRPr="0053264F">
              <w:rPr>
                <w:rFonts w:ascii="Lato" w:hAnsi="Lato"/>
              </w:rPr>
              <w:t>will be clearly explained to you in writing;</w:t>
            </w:r>
          </w:p>
          <w:p w14:paraId="5FCA11C2" w14:textId="77777777" w:rsidR="00B30E2E" w:rsidRPr="0053264F" w:rsidRDefault="00B30E2E">
            <w:pPr>
              <w:numPr>
                <w:ilvl w:val="0"/>
                <w:numId w:val="41"/>
              </w:numPr>
              <w:spacing w:after="160" w:line="278" w:lineRule="auto"/>
              <w:rPr>
                <w:rFonts w:ascii="Lato" w:hAnsi="Lato"/>
              </w:rPr>
            </w:pPr>
            <w:r w:rsidRPr="0053264F">
              <w:rPr>
                <w:rFonts w:ascii="Lato" w:hAnsi="Lato"/>
              </w:rPr>
              <w:t>will confirm the revised response date; and</w:t>
            </w:r>
          </w:p>
          <w:p w14:paraId="6618248E" w14:textId="77777777" w:rsidR="00B30E2E" w:rsidRPr="0053264F" w:rsidRDefault="00B30E2E">
            <w:pPr>
              <w:numPr>
                <w:ilvl w:val="0"/>
                <w:numId w:val="41"/>
              </w:numPr>
              <w:spacing w:after="160" w:line="278" w:lineRule="auto"/>
              <w:rPr>
                <w:rFonts w:ascii="Lato" w:hAnsi="Lato"/>
              </w:rPr>
            </w:pPr>
            <w:r w:rsidRPr="0053264F">
              <w:rPr>
                <w:rFonts w:ascii="Lato" w:hAnsi="Lato"/>
              </w:rPr>
              <w:t>will include Housing Ombudsman contact details.</w:t>
            </w:r>
          </w:p>
          <w:p w14:paraId="05FAC44D" w14:textId="77F053A9" w:rsidR="00870C3F" w:rsidRPr="0053264F" w:rsidRDefault="00870C3F" w:rsidP="0087780B">
            <w:pPr>
              <w:rPr>
                <w:rFonts w:ascii="Lato" w:hAnsi="Lato" w:cs="Arial"/>
              </w:rPr>
            </w:pPr>
          </w:p>
        </w:tc>
      </w:tr>
      <w:tr w:rsidR="00870C3F" w:rsidRPr="0053264F" w14:paraId="4FBFB880" w14:textId="77777777" w:rsidTr="00B13E03">
        <w:tc>
          <w:tcPr>
            <w:tcW w:w="1178" w:type="dxa"/>
            <w:vAlign w:val="center"/>
          </w:tcPr>
          <w:p w14:paraId="1CEE1650" w14:textId="545576F4" w:rsidR="00870C3F" w:rsidRPr="0053264F" w:rsidRDefault="00870C3F" w:rsidP="00870C3F">
            <w:pPr>
              <w:jc w:val="center"/>
              <w:rPr>
                <w:rFonts w:ascii="Lato" w:hAnsi="Lato" w:cs="Arial"/>
              </w:rPr>
            </w:pPr>
            <w:r w:rsidRPr="0053264F">
              <w:rPr>
                <w:rFonts w:ascii="Lato" w:hAnsi="Lato" w:cs="Arial"/>
              </w:rPr>
              <w:lastRenderedPageBreak/>
              <w:t>6.5</w:t>
            </w:r>
          </w:p>
        </w:tc>
        <w:tc>
          <w:tcPr>
            <w:tcW w:w="4442" w:type="dxa"/>
            <w:vAlign w:val="center"/>
          </w:tcPr>
          <w:p w14:paraId="74DAC3AB" w14:textId="3A03DE31" w:rsidR="00870C3F" w:rsidRPr="0053264F" w:rsidRDefault="00870C3F" w:rsidP="00870C3F">
            <w:pPr>
              <w:pStyle w:val="NoSpacing"/>
              <w:numPr>
                <w:ilvl w:val="0"/>
                <w:numId w:val="0"/>
              </w:numPr>
              <w:spacing w:after="120"/>
              <w:rPr>
                <w:rFonts w:ascii="Lato" w:hAnsi="Lato"/>
                <w:sz w:val="22"/>
                <w:szCs w:val="22"/>
              </w:rPr>
            </w:pPr>
            <w:r w:rsidRPr="0053264F">
              <w:rPr>
                <w:rStyle w:val="normaltextrun"/>
                <w:rFonts w:ascii="Lato" w:eastAsiaTheme="majorEastAsia" w:hAnsi="Lato"/>
                <w:color w:val="000000"/>
                <w:sz w:val="22"/>
                <w:szCs w:val="22"/>
                <w:shd w:val="clear" w:color="auto" w:fill="FFFFFF"/>
              </w:rPr>
              <w:t>When an organisation informs a resident about an extension to these timescales, they must be provided with the contact details of the Ombudsman.</w:t>
            </w:r>
            <w:r w:rsidRPr="0053264F">
              <w:rPr>
                <w:rStyle w:val="eop"/>
                <w:rFonts w:ascii="Lato" w:hAnsi="Lato"/>
                <w:color w:val="000000"/>
                <w:sz w:val="22"/>
                <w:szCs w:val="22"/>
                <w:shd w:val="clear" w:color="auto" w:fill="FFFFFF"/>
              </w:rPr>
              <w:t> </w:t>
            </w:r>
          </w:p>
        </w:tc>
        <w:tc>
          <w:tcPr>
            <w:tcW w:w="1331" w:type="dxa"/>
            <w:shd w:val="clear" w:color="auto" w:fill="E2EFD9" w:themeFill="accent6" w:themeFillTint="33"/>
            <w:vAlign w:val="center"/>
          </w:tcPr>
          <w:p w14:paraId="07915FBA" w14:textId="26E1D0C4" w:rsidR="00870C3F" w:rsidRPr="0053264F" w:rsidRDefault="00FF1419" w:rsidP="00870C3F">
            <w:pPr>
              <w:jc w:val="center"/>
              <w:rPr>
                <w:rFonts w:ascii="Lato" w:hAnsi="Lato" w:cs="Arial"/>
              </w:rPr>
            </w:pPr>
            <w:r w:rsidRPr="0053264F">
              <w:rPr>
                <w:rFonts w:ascii="Lato" w:hAnsi="Lato" w:cs="Arial"/>
              </w:rPr>
              <w:t>Yes</w:t>
            </w:r>
          </w:p>
        </w:tc>
        <w:tc>
          <w:tcPr>
            <w:tcW w:w="3746" w:type="dxa"/>
            <w:vAlign w:val="center"/>
          </w:tcPr>
          <w:p w14:paraId="6984F916" w14:textId="77777777" w:rsidR="00146DF0" w:rsidRPr="0053264F" w:rsidRDefault="00146DF0" w:rsidP="00146DF0">
            <w:pPr>
              <w:rPr>
                <w:rFonts w:ascii="Lato" w:hAnsi="Lato" w:cs="Arial"/>
              </w:rPr>
            </w:pPr>
            <w:r w:rsidRPr="0053264F">
              <w:rPr>
                <w:rFonts w:ascii="Lato" w:hAnsi="Lato" w:cs="Arial"/>
              </w:rPr>
              <w:t>Futures Housing Group</w:t>
            </w:r>
          </w:p>
          <w:p w14:paraId="2D54A83F" w14:textId="77777777" w:rsidR="00146DF0" w:rsidRPr="0053264F" w:rsidRDefault="00146DF0" w:rsidP="00146DF0">
            <w:pPr>
              <w:rPr>
                <w:rFonts w:ascii="Lato" w:hAnsi="Lato" w:cs="Arial"/>
              </w:rPr>
            </w:pPr>
            <w:r w:rsidRPr="0053264F">
              <w:rPr>
                <w:rFonts w:ascii="Lato" w:hAnsi="Lato" w:cs="Arial"/>
              </w:rPr>
              <w:t xml:space="preserve">Complaints and Compliments Policy </w:t>
            </w:r>
          </w:p>
          <w:p w14:paraId="6F12058F" w14:textId="5B9B6CCA" w:rsidR="00870C3F" w:rsidRPr="0053264F" w:rsidRDefault="00146DF0" w:rsidP="00146DF0">
            <w:pPr>
              <w:rPr>
                <w:rFonts w:ascii="Lato" w:hAnsi="Lato" w:cs="Arial"/>
              </w:rPr>
            </w:pPr>
            <w:r w:rsidRPr="0053264F">
              <w:rPr>
                <w:rFonts w:ascii="Lato" w:hAnsi="Lato" w:cs="Arial"/>
              </w:rPr>
              <w:t xml:space="preserve">Section </w:t>
            </w:r>
            <w:r w:rsidR="42FB4BC6" w:rsidRPr="0053264F">
              <w:rPr>
                <w:rFonts w:ascii="Lato" w:hAnsi="Lato" w:cs="Arial"/>
              </w:rPr>
              <w:t>10</w:t>
            </w:r>
          </w:p>
        </w:tc>
        <w:tc>
          <w:tcPr>
            <w:tcW w:w="3251" w:type="dxa"/>
            <w:vAlign w:val="center"/>
          </w:tcPr>
          <w:p w14:paraId="54381BD4" w14:textId="77777777" w:rsidR="00A815EB" w:rsidRPr="0053264F" w:rsidRDefault="00A815EB" w:rsidP="00A815EB">
            <w:pPr>
              <w:spacing w:after="160" w:line="278" w:lineRule="auto"/>
              <w:rPr>
                <w:rFonts w:ascii="Lato" w:hAnsi="Lato"/>
              </w:rPr>
            </w:pPr>
            <w:r w:rsidRPr="0053264F">
              <w:rPr>
                <w:rFonts w:ascii="Lato" w:hAnsi="Lato"/>
              </w:rPr>
              <w:t>All formal responses will clearly explain:</w:t>
            </w:r>
          </w:p>
          <w:p w14:paraId="07907174" w14:textId="77777777" w:rsidR="00A815EB" w:rsidRPr="0053264F" w:rsidRDefault="00A815EB">
            <w:pPr>
              <w:numPr>
                <w:ilvl w:val="0"/>
                <w:numId w:val="42"/>
              </w:numPr>
              <w:spacing w:after="160" w:line="278" w:lineRule="auto"/>
              <w:rPr>
                <w:rFonts w:ascii="Lato" w:hAnsi="Lato"/>
              </w:rPr>
            </w:pPr>
            <w:r w:rsidRPr="0053264F">
              <w:rPr>
                <w:rFonts w:ascii="Lato" w:hAnsi="Lato"/>
              </w:rPr>
              <w:t>The complaint stage</w:t>
            </w:r>
          </w:p>
          <w:p w14:paraId="4B5D3606" w14:textId="77777777" w:rsidR="00A815EB" w:rsidRPr="0053264F" w:rsidRDefault="00A815EB">
            <w:pPr>
              <w:numPr>
                <w:ilvl w:val="0"/>
                <w:numId w:val="42"/>
              </w:numPr>
              <w:spacing w:after="160" w:line="278" w:lineRule="auto"/>
              <w:rPr>
                <w:rFonts w:ascii="Lato" w:hAnsi="Lato"/>
              </w:rPr>
            </w:pPr>
            <w:r w:rsidRPr="0053264F">
              <w:rPr>
                <w:rFonts w:ascii="Lato" w:hAnsi="Lato"/>
              </w:rPr>
              <w:t>What your complaint is about</w:t>
            </w:r>
          </w:p>
          <w:p w14:paraId="51EE5793" w14:textId="77777777" w:rsidR="00A815EB" w:rsidRPr="0053264F" w:rsidRDefault="00A815EB">
            <w:pPr>
              <w:numPr>
                <w:ilvl w:val="0"/>
                <w:numId w:val="42"/>
              </w:numPr>
              <w:spacing w:after="160" w:line="278" w:lineRule="auto"/>
              <w:rPr>
                <w:rFonts w:ascii="Lato" w:hAnsi="Lato"/>
              </w:rPr>
            </w:pPr>
            <w:r w:rsidRPr="0053264F">
              <w:rPr>
                <w:rFonts w:ascii="Lato" w:hAnsi="Lato"/>
              </w:rPr>
              <w:t>The outcome and reasons for our decision</w:t>
            </w:r>
          </w:p>
          <w:p w14:paraId="3FA2829C" w14:textId="77777777" w:rsidR="00A815EB" w:rsidRPr="0053264F" w:rsidRDefault="00A815EB">
            <w:pPr>
              <w:numPr>
                <w:ilvl w:val="0"/>
                <w:numId w:val="42"/>
              </w:numPr>
              <w:spacing w:after="160" w:line="278" w:lineRule="auto"/>
              <w:rPr>
                <w:rFonts w:ascii="Lato" w:hAnsi="Lato"/>
              </w:rPr>
            </w:pPr>
            <w:r w:rsidRPr="0053264F">
              <w:rPr>
                <w:rFonts w:ascii="Lato" w:hAnsi="Lato"/>
              </w:rPr>
              <w:t>Any remedy or actions to put things right</w:t>
            </w:r>
          </w:p>
          <w:p w14:paraId="58797D34" w14:textId="77777777" w:rsidR="00A815EB" w:rsidRPr="0053264F" w:rsidRDefault="00A815EB">
            <w:pPr>
              <w:numPr>
                <w:ilvl w:val="0"/>
                <w:numId w:val="42"/>
              </w:numPr>
              <w:spacing w:after="160" w:line="278" w:lineRule="auto"/>
              <w:rPr>
                <w:rFonts w:ascii="Lato" w:hAnsi="Lato"/>
              </w:rPr>
            </w:pPr>
            <w:r w:rsidRPr="0053264F">
              <w:rPr>
                <w:rFonts w:ascii="Lato" w:hAnsi="Lato"/>
              </w:rPr>
              <w:t>Any outstanding actions</w:t>
            </w:r>
          </w:p>
          <w:p w14:paraId="47C50842" w14:textId="77777777" w:rsidR="00A815EB" w:rsidRPr="0053264F" w:rsidRDefault="00A815EB">
            <w:pPr>
              <w:numPr>
                <w:ilvl w:val="0"/>
                <w:numId w:val="42"/>
              </w:numPr>
              <w:spacing w:after="160" w:line="278" w:lineRule="auto"/>
              <w:rPr>
                <w:rFonts w:ascii="Lato" w:hAnsi="Lato"/>
              </w:rPr>
            </w:pPr>
            <w:r w:rsidRPr="0053264F">
              <w:rPr>
                <w:rFonts w:ascii="Lato" w:hAnsi="Lato"/>
              </w:rPr>
              <w:t xml:space="preserve">How to escalate your complaint to the </w:t>
            </w:r>
            <w:r w:rsidRPr="0053264F">
              <w:rPr>
                <w:rFonts w:ascii="Lato" w:hAnsi="Lato"/>
              </w:rPr>
              <w:lastRenderedPageBreak/>
              <w:t>Housing Ombudsman Service</w:t>
            </w:r>
          </w:p>
          <w:p w14:paraId="216C387C" w14:textId="257352B1" w:rsidR="00870C3F" w:rsidRPr="0053264F" w:rsidRDefault="0087780B" w:rsidP="0087780B">
            <w:pPr>
              <w:rPr>
                <w:rFonts w:ascii="Lato" w:hAnsi="Lato" w:cs="Arial"/>
              </w:rPr>
            </w:pPr>
            <w:r w:rsidRPr="0053264F">
              <w:rPr>
                <w:rFonts w:ascii="Lato" w:hAnsi="Lato" w:cs="Arial"/>
              </w:rPr>
              <w:t>Ombudsman Service</w:t>
            </w:r>
          </w:p>
        </w:tc>
      </w:tr>
      <w:tr w:rsidR="00870C3F" w:rsidRPr="0053264F" w14:paraId="2F84C6C3" w14:textId="77777777" w:rsidTr="00B13E03">
        <w:tc>
          <w:tcPr>
            <w:tcW w:w="1178" w:type="dxa"/>
            <w:vAlign w:val="center"/>
          </w:tcPr>
          <w:p w14:paraId="0915DCF9" w14:textId="3779D4DB" w:rsidR="00870C3F" w:rsidRPr="0053264F" w:rsidRDefault="00870C3F" w:rsidP="00870C3F">
            <w:pPr>
              <w:jc w:val="center"/>
              <w:rPr>
                <w:rFonts w:ascii="Lato" w:hAnsi="Lato" w:cs="Arial"/>
              </w:rPr>
            </w:pPr>
            <w:r w:rsidRPr="0053264F">
              <w:rPr>
                <w:rFonts w:ascii="Lato" w:hAnsi="Lato" w:cs="Arial"/>
              </w:rPr>
              <w:lastRenderedPageBreak/>
              <w:t>6.6</w:t>
            </w:r>
          </w:p>
        </w:tc>
        <w:tc>
          <w:tcPr>
            <w:tcW w:w="4442" w:type="dxa"/>
            <w:vAlign w:val="center"/>
          </w:tcPr>
          <w:p w14:paraId="26CAE119" w14:textId="2F58D673" w:rsidR="00870C3F" w:rsidRPr="0053264F" w:rsidRDefault="00870C3F" w:rsidP="00870C3F">
            <w:pPr>
              <w:pStyle w:val="NoSpacing"/>
              <w:numPr>
                <w:ilvl w:val="0"/>
                <w:numId w:val="0"/>
              </w:numPr>
              <w:spacing w:after="120"/>
              <w:rPr>
                <w:rFonts w:ascii="Lato" w:hAnsi="Lato"/>
                <w:sz w:val="22"/>
                <w:szCs w:val="22"/>
              </w:rPr>
            </w:pPr>
            <w:r w:rsidRPr="0053264F">
              <w:rPr>
                <w:rStyle w:val="normaltextrun"/>
                <w:rFonts w:ascii="Lato" w:eastAsiaTheme="majorEastAsia" w:hAnsi="Lato"/>
                <w:color w:val="000000"/>
                <w:sz w:val="22"/>
                <w:szCs w:val="22"/>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3264F">
              <w:rPr>
                <w:rStyle w:val="eop"/>
                <w:rFonts w:ascii="Lato" w:hAnsi="Lato"/>
                <w:color w:val="000000"/>
                <w:sz w:val="22"/>
                <w:szCs w:val="22"/>
                <w:shd w:val="clear" w:color="auto" w:fill="FFFFFF"/>
              </w:rPr>
              <w:t> </w:t>
            </w:r>
          </w:p>
        </w:tc>
        <w:tc>
          <w:tcPr>
            <w:tcW w:w="1331" w:type="dxa"/>
            <w:shd w:val="clear" w:color="auto" w:fill="E2EFD9" w:themeFill="accent6" w:themeFillTint="33"/>
            <w:vAlign w:val="center"/>
          </w:tcPr>
          <w:p w14:paraId="502A4F1A" w14:textId="4B59C716" w:rsidR="00870C3F" w:rsidRPr="0053264F" w:rsidRDefault="000F58CA" w:rsidP="00870C3F">
            <w:pPr>
              <w:jc w:val="center"/>
              <w:rPr>
                <w:rFonts w:ascii="Lato" w:hAnsi="Lato" w:cs="Arial"/>
              </w:rPr>
            </w:pPr>
            <w:r w:rsidRPr="0053264F">
              <w:rPr>
                <w:rFonts w:ascii="Lato" w:hAnsi="Lato" w:cs="Arial"/>
              </w:rPr>
              <w:t>Yes</w:t>
            </w:r>
          </w:p>
        </w:tc>
        <w:tc>
          <w:tcPr>
            <w:tcW w:w="3746" w:type="dxa"/>
            <w:vAlign w:val="center"/>
          </w:tcPr>
          <w:p w14:paraId="6922EB3D" w14:textId="77777777" w:rsidR="000F58CA" w:rsidRPr="0053264F" w:rsidRDefault="000F58CA" w:rsidP="000F58CA">
            <w:pPr>
              <w:rPr>
                <w:rFonts w:ascii="Lato" w:hAnsi="Lato" w:cs="Arial"/>
              </w:rPr>
            </w:pPr>
            <w:r w:rsidRPr="0053264F">
              <w:rPr>
                <w:rFonts w:ascii="Lato" w:hAnsi="Lato" w:cs="Arial"/>
              </w:rPr>
              <w:t>Futures Housing Group</w:t>
            </w:r>
          </w:p>
          <w:p w14:paraId="7BA775DF" w14:textId="77777777" w:rsidR="000F58CA" w:rsidRPr="0053264F" w:rsidRDefault="000F58CA" w:rsidP="000F58CA">
            <w:pPr>
              <w:rPr>
                <w:rFonts w:ascii="Lato" w:hAnsi="Lato" w:cs="Arial"/>
              </w:rPr>
            </w:pPr>
            <w:r w:rsidRPr="0053264F">
              <w:rPr>
                <w:rFonts w:ascii="Lato" w:hAnsi="Lato" w:cs="Arial"/>
              </w:rPr>
              <w:t xml:space="preserve">Complaints and Compliments Policy </w:t>
            </w:r>
          </w:p>
          <w:p w14:paraId="02297C2E" w14:textId="315B6339" w:rsidR="00870C3F" w:rsidRPr="0053264F" w:rsidRDefault="3EB6EABD" w:rsidP="000F58CA">
            <w:pPr>
              <w:rPr>
                <w:rFonts w:ascii="Lato" w:hAnsi="Lato" w:cs="Arial"/>
              </w:rPr>
            </w:pPr>
            <w:r w:rsidRPr="0053264F">
              <w:rPr>
                <w:rFonts w:ascii="Lato" w:hAnsi="Lato" w:cs="Arial"/>
              </w:rPr>
              <w:t xml:space="preserve">Section </w:t>
            </w:r>
            <w:r w:rsidR="0ECBB49B" w:rsidRPr="0053264F">
              <w:rPr>
                <w:rFonts w:ascii="Lato" w:hAnsi="Lato" w:cs="Arial"/>
              </w:rPr>
              <w:t>10</w:t>
            </w:r>
          </w:p>
        </w:tc>
        <w:tc>
          <w:tcPr>
            <w:tcW w:w="3251" w:type="dxa"/>
            <w:vAlign w:val="center"/>
          </w:tcPr>
          <w:p w14:paraId="657533D0" w14:textId="77777777" w:rsidR="00420F73" w:rsidRPr="0053264F" w:rsidRDefault="00420F73" w:rsidP="00420F73">
            <w:pPr>
              <w:spacing w:after="160" w:line="278" w:lineRule="auto"/>
              <w:rPr>
                <w:rFonts w:ascii="Lato" w:hAnsi="Lato"/>
              </w:rPr>
            </w:pPr>
            <w:r w:rsidRPr="0053264F">
              <w:rPr>
                <w:rFonts w:ascii="Lato" w:hAnsi="Lato"/>
              </w:rPr>
              <w:t>The response will be issued when the answer to the complaint is known, not when all outstanding actions are completed. Any outstanding actions will be clearly explained, tracked and updated.</w:t>
            </w:r>
          </w:p>
          <w:p w14:paraId="7A47E556" w14:textId="752CE810" w:rsidR="00870C3F" w:rsidRPr="0053264F" w:rsidRDefault="00870C3F" w:rsidP="003844B6">
            <w:pPr>
              <w:rPr>
                <w:rFonts w:ascii="Lato" w:hAnsi="Lato" w:cs="Arial"/>
              </w:rPr>
            </w:pPr>
          </w:p>
          <w:p w14:paraId="0C8D9B20" w14:textId="03A20D2C" w:rsidR="00792C99" w:rsidRPr="0053264F" w:rsidRDefault="00792C99" w:rsidP="003844B6">
            <w:pPr>
              <w:rPr>
                <w:rFonts w:ascii="Lato" w:hAnsi="Lato" w:cs="Arial"/>
              </w:rPr>
            </w:pPr>
          </w:p>
        </w:tc>
      </w:tr>
      <w:tr w:rsidR="00870C3F" w:rsidRPr="0053264F" w14:paraId="3817138A" w14:textId="77777777" w:rsidTr="00B13E03">
        <w:tc>
          <w:tcPr>
            <w:tcW w:w="1178" w:type="dxa"/>
            <w:vAlign w:val="center"/>
          </w:tcPr>
          <w:p w14:paraId="13C9F0CA" w14:textId="293EA5CF" w:rsidR="00870C3F" w:rsidRPr="0053264F" w:rsidRDefault="00870C3F" w:rsidP="00870C3F">
            <w:pPr>
              <w:jc w:val="center"/>
              <w:rPr>
                <w:rFonts w:ascii="Lato" w:hAnsi="Lato" w:cs="Arial"/>
              </w:rPr>
            </w:pPr>
            <w:r w:rsidRPr="0053264F">
              <w:rPr>
                <w:rFonts w:ascii="Lato" w:hAnsi="Lato" w:cs="Arial"/>
              </w:rPr>
              <w:t>6.7</w:t>
            </w:r>
          </w:p>
        </w:tc>
        <w:tc>
          <w:tcPr>
            <w:tcW w:w="4442" w:type="dxa"/>
            <w:vAlign w:val="center"/>
          </w:tcPr>
          <w:p w14:paraId="45272453" w14:textId="418433DC" w:rsidR="00870C3F" w:rsidRPr="0053264F" w:rsidRDefault="00870C3F" w:rsidP="00870C3F">
            <w:pPr>
              <w:pStyle w:val="NoSpacing"/>
              <w:numPr>
                <w:ilvl w:val="0"/>
                <w:numId w:val="0"/>
              </w:numPr>
              <w:spacing w:after="120"/>
              <w:rPr>
                <w:rFonts w:ascii="Lato" w:hAnsi="Lato"/>
                <w:sz w:val="22"/>
                <w:szCs w:val="22"/>
              </w:rPr>
            </w:pPr>
            <w:r w:rsidRPr="0053264F">
              <w:rPr>
                <w:rStyle w:val="normaltextrun"/>
                <w:rFonts w:ascii="Lato" w:eastAsiaTheme="majorEastAsia" w:hAnsi="Lato"/>
                <w:color w:val="000000"/>
                <w:sz w:val="22"/>
                <w:szCs w:val="22"/>
                <w:shd w:val="clear" w:color="auto" w:fill="FFFFFF"/>
              </w:rPr>
              <w:t>Landlords must address all points raised in the complaint definition and provide clear reasons for any decisions, referencing the relevant policy, law and good practice where appropriate.</w:t>
            </w:r>
            <w:r w:rsidRPr="0053264F">
              <w:rPr>
                <w:rStyle w:val="eop"/>
                <w:rFonts w:ascii="Lato" w:hAnsi="Lato"/>
                <w:color w:val="000000"/>
                <w:sz w:val="22"/>
                <w:szCs w:val="22"/>
                <w:shd w:val="clear" w:color="auto" w:fill="FFFFFF"/>
              </w:rPr>
              <w:t> </w:t>
            </w:r>
          </w:p>
        </w:tc>
        <w:tc>
          <w:tcPr>
            <w:tcW w:w="1331" w:type="dxa"/>
            <w:shd w:val="clear" w:color="auto" w:fill="E2EFD9" w:themeFill="accent6" w:themeFillTint="33"/>
            <w:vAlign w:val="center"/>
          </w:tcPr>
          <w:p w14:paraId="09A9696C" w14:textId="778D5132" w:rsidR="00870C3F" w:rsidRPr="0053264F" w:rsidRDefault="00DA2866" w:rsidP="00870C3F">
            <w:pPr>
              <w:jc w:val="center"/>
              <w:rPr>
                <w:rFonts w:ascii="Lato" w:hAnsi="Lato" w:cs="Arial"/>
              </w:rPr>
            </w:pPr>
            <w:r w:rsidRPr="0053264F">
              <w:rPr>
                <w:rFonts w:ascii="Lato" w:hAnsi="Lato" w:cs="Arial"/>
              </w:rPr>
              <w:t>Yes</w:t>
            </w:r>
          </w:p>
        </w:tc>
        <w:tc>
          <w:tcPr>
            <w:tcW w:w="3746" w:type="dxa"/>
            <w:vAlign w:val="center"/>
          </w:tcPr>
          <w:p w14:paraId="5AC63058" w14:textId="77777777" w:rsidR="00AB7669" w:rsidRPr="0053264F" w:rsidRDefault="00AB7669" w:rsidP="00AB7669">
            <w:pPr>
              <w:rPr>
                <w:rFonts w:ascii="Lato" w:hAnsi="Lato" w:cs="Arial"/>
              </w:rPr>
            </w:pPr>
            <w:r w:rsidRPr="0053264F">
              <w:rPr>
                <w:rFonts w:ascii="Lato" w:hAnsi="Lato" w:cs="Arial"/>
              </w:rPr>
              <w:t>Futures Housing Group</w:t>
            </w:r>
          </w:p>
          <w:p w14:paraId="0039929D" w14:textId="77777777" w:rsidR="00AB7669" w:rsidRPr="0053264F" w:rsidRDefault="00AB7669" w:rsidP="00AB7669">
            <w:pPr>
              <w:rPr>
                <w:rFonts w:ascii="Lato" w:hAnsi="Lato" w:cs="Arial"/>
              </w:rPr>
            </w:pPr>
            <w:r w:rsidRPr="0053264F">
              <w:rPr>
                <w:rFonts w:ascii="Lato" w:hAnsi="Lato" w:cs="Arial"/>
              </w:rPr>
              <w:t xml:space="preserve">Complaints and Compliments Policy </w:t>
            </w:r>
          </w:p>
          <w:p w14:paraId="433E0730" w14:textId="37F649DC" w:rsidR="00870C3F" w:rsidRPr="0053264F" w:rsidRDefault="00AB7669" w:rsidP="00AB7669">
            <w:pPr>
              <w:rPr>
                <w:rFonts w:ascii="Lato" w:hAnsi="Lato" w:cs="Arial"/>
              </w:rPr>
            </w:pPr>
            <w:r w:rsidRPr="0053264F">
              <w:rPr>
                <w:rFonts w:ascii="Lato" w:hAnsi="Lato" w:cs="Arial"/>
              </w:rPr>
              <w:t xml:space="preserve">Section </w:t>
            </w:r>
            <w:r w:rsidR="001654D7" w:rsidRPr="0053264F">
              <w:rPr>
                <w:rFonts w:ascii="Lato" w:hAnsi="Lato" w:cs="Arial"/>
              </w:rPr>
              <w:t>10</w:t>
            </w:r>
          </w:p>
        </w:tc>
        <w:tc>
          <w:tcPr>
            <w:tcW w:w="3251" w:type="dxa"/>
            <w:vAlign w:val="center"/>
          </w:tcPr>
          <w:p w14:paraId="522139D0" w14:textId="77777777" w:rsidR="000F4D55" w:rsidRPr="0053264F" w:rsidRDefault="000F4D55" w:rsidP="000F4D55">
            <w:pPr>
              <w:spacing w:after="160" w:line="278" w:lineRule="auto"/>
              <w:rPr>
                <w:rFonts w:ascii="Lato" w:hAnsi="Lato"/>
              </w:rPr>
            </w:pPr>
            <w:r w:rsidRPr="0053264F">
              <w:rPr>
                <w:rFonts w:ascii="Lato" w:hAnsi="Lato"/>
              </w:rPr>
              <w:t>All formal responses will clearly explain:</w:t>
            </w:r>
          </w:p>
          <w:p w14:paraId="5FB3CA82" w14:textId="77777777" w:rsidR="000F4D55" w:rsidRPr="0053264F" w:rsidRDefault="000F4D55">
            <w:pPr>
              <w:numPr>
                <w:ilvl w:val="0"/>
                <w:numId w:val="42"/>
              </w:numPr>
              <w:spacing w:after="160" w:line="278" w:lineRule="auto"/>
              <w:rPr>
                <w:rFonts w:ascii="Lato" w:hAnsi="Lato"/>
              </w:rPr>
            </w:pPr>
            <w:r w:rsidRPr="0053264F">
              <w:rPr>
                <w:rFonts w:ascii="Lato" w:hAnsi="Lato"/>
              </w:rPr>
              <w:t>The complaint stage</w:t>
            </w:r>
          </w:p>
          <w:p w14:paraId="0F6CD74A" w14:textId="77777777" w:rsidR="000F4D55" w:rsidRPr="0053264F" w:rsidRDefault="000F4D55">
            <w:pPr>
              <w:numPr>
                <w:ilvl w:val="0"/>
                <w:numId w:val="42"/>
              </w:numPr>
              <w:spacing w:after="160" w:line="278" w:lineRule="auto"/>
              <w:rPr>
                <w:rFonts w:ascii="Lato" w:hAnsi="Lato"/>
              </w:rPr>
            </w:pPr>
            <w:r w:rsidRPr="0053264F">
              <w:rPr>
                <w:rFonts w:ascii="Lato" w:hAnsi="Lato"/>
              </w:rPr>
              <w:t>What your complaint is about</w:t>
            </w:r>
          </w:p>
          <w:p w14:paraId="5D8BE13C" w14:textId="77777777" w:rsidR="000F4D55" w:rsidRPr="0053264F" w:rsidRDefault="000F4D55">
            <w:pPr>
              <w:numPr>
                <w:ilvl w:val="0"/>
                <w:numId w:val="42"/>
              </w:numPr>
              <w:spacing w:after="160" w:line="278" w:lineRule="auto"/>
              <w:rPr>
                <w:rFonts w:ascii="Lato" w:hAnsi="Lato"/>
              </w:rPr>
            </w:pPr>
            <w:r w:rsidRPr="0053264F">
              <w:rPr>
                <w:rFonts w:ascii="Lato" w:hAnsi="Lato"/>
              </w:rPr>
              <w:t>The outcome and reasons for our decision</w:t>
            </w:r>
          </w:p>
          <w:p w14:paraId="5A4CB335" w14:textId="77777777" w:rsidR="000F4D55" w:rsidRPr="0053264F" w:rsidRDefault="000F4D55">
            <w:pPr>
              <w:numPr>
                <w:ilvl w:val="0"/>
                <w:numId w:val="42"/>
              </w:numPr>
              <w:spacing w:after="160" w:line="278" w:lineRule="auto"/>
              <w:rPr>
                <w:rFonts w:ascii="Lato" w:hAnsi="Lato"/>
              </w:rPr>
            </w:pPr>
            <w:r w:rsidRPr="0053264F">
              <w:rPr>
                <w:rFonts w:ascii="Lato" w:hAnsi="Lato"/>
              </w:rPr>
              <w:t>Any remedy or actions to put things right</w:t>
            </w:r>
          </w:p>
          <w:p w14:paraId="4B83CE1F" w14:textId="77777777" w:rsidR="000F4D55" w:rsidRPr="0053264F" w:rsidRDefault="000F4D55">
            <w:pPr>
              <w:numPr>
                <w:ilvl w:val="0"/>
                <w:numId w:val="42"/>
              </w:numPr>
              <w:spacing w:after="160" w:line="278" w:lineRule="auto"/>
              <w:rPr>
                <w:rFonts w:ascii="Lato" w:hAnsi="Lato"/>
              </w:rPr>
            </w:pPr>
            <w:r w:rsidRPr="0053264F">
              <w:rPr>
                <w:rFonts w:ascii="Lato" w:hAnsi="Lato"/>
              </w:rPr>
              <w:t>Any outstanding actions</w:t>
            </w:r>
          </w:p>
          <w:p w14:paraId="1A875B3F" w14:textId="77777777" w:rsidR="000F4D55" w:rsidRPr="0053264F" w:rsidRDefault="000F4D55">
            <w:pPr>
              <w:numPr>
                <w:ilvl w:val="0"/>
                <w:numId w:val="42"/>
              </w:numPr>
              <w:spacing w:after="160" w:line="278" w:lineRule="auto"/>
              <w:rPr>
                <w:rFonts w:ascii="Lato" w:hAnsi="Lato"/>
              </w:rPr>
            </w:pPr>
            <w:r w:rsidRPr="0053264F">
              <w:rPr>
                <w:rFonts w:ascii="Lato" w:hAnsi="Lato"/>
              </w:rPr>
              <w:t xml:space="preserve">How to escalate your complaint to the </w:t>
            </w:r>
            <w:r w:rsidRPr="0053264F">
              <w:rPr>
                <w:rFonts w:ascii="Lato" w:hAnsi="Lato"/>
              </w:rPr>
              <w:lastRenderedPageBreak/>
              <w:t>Housing Ombudsman Service</w:t>
            </w:r>
          </w:p>
          <w:p w14:paraId="3DA683B2" w14:textId="6347BCC2" w:rsidR="00870C3F" w:rsidRPr="0053264F" w:rsidRDefault="00870C3F" w:rsidP="00AB7669">
            <w:pPr>
              <w:rPr>
                <w:rFonts w:ascii="Lato" w:hAnsi="Lato" w:cs="Arial"/>
              </w:rPr>
            </w:pPr>
          </w:p>
        </w:tc>
      </w:tr>
      <w:tr w:rsidR="00870C3F" w:rsidRPr="0053264F" w14:paraId="0CEAE1D8" w14:textId="77777777" w:rsidTr="00B13E03">
        <w:tc>
          <w:tcPr>
            <w:tcW w:w="1178" w:type="dxa"/>
            <w:vAlign w:val="center"/>
          </w:tcPr>
          <w:p w14:paraId="685560BC" w14:textId="4BEEE4FA" w:rsidR="00870C3F" w:rsidRPr="0053264F" w:rsidRDefault="00870C3F" w:rsidP="00870C3F">
            <w:pPr>
              <w:jc w:val="center"/>
              <w:rPr>
                <w:rFonts w:ascii="Lato" w:hAnsi="Lato" w:cs="Arial"/>
              </w:rPr>
            </w:pPr>
            <w:r w:rsidRPr="0053264F">
              <w:rPr>
                <w:rFonts w:ascii="Lato" w:hAnsi="Lato" w:cs="Arial"/>
              </w:rPr>
              <w:lastRenderedPageBreak/>
              <w:t>6.8</w:t>
            </w:r>
          </w:p>
        </w:tc>
        <w:tc>
          <w:tcPr>
            <w:tcW w:w="4442" w:type="dxa"/>
            <w:vAlign w:val="center"/>
          </w:tcPr>
          <w:p w14:paraId="004B9138" w14:textId="48E715EF" w:rsidR="00870C3F" w:rsidRPr="0053264F" w:rsidRDefault="00870C3F" w:rsidP="00870C3F">
            <w:pPr>
              <w:pStyle w:val="NoSpacing"/>
              <w:numPr>
                <w:ilvl w:val="0"/>
                <w:numId w:val="0"/>
              </w:numPr>
              <w:spacing w:after="120"/>
              <w:rPr>
                <w:rFonts w:ascii="Lato" w:hAnsi="Lato"/>
                <w:sz w:val="22"/>
                <w:szCs w:val="22"/>
              </w:rPr>
            </w:pPr>
            <w:r w:rsidRPr="0053264F">
              <w:rPr>
                <w:rStyle w:val="normaltextrun"/>
                <w:rFonts w:ascii="Lato" w:eastAsiaTheme="majorEastAsia" w:hAnsi="Lato"/>
                <w:color w:val="000000"/>
                <w:sz w:val="22"/>
                <w:szCs w:val="22"/>
                <w:shd w:val="clear" w:color="auto" w:fill="FFFFFF"/>
              </w:rPr>
              <w:t>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sidRPr="0053264F">
              <w:rPr>
                <w:rStyle w:val="eop"/>
                <w:rFonts w:ascii="Lato" w:hAnsi="Lato"/>
                <w:color w:val="000000"/>
                <w:sz w:val="22"/>
                <w:szCs w:val="22"/>
                <w:shd w:val="clear" w:color="auto" w:fill="FFFFFF"/>
              </w:rPr>
              <w:t> </w:t>
            </w:r>
          </w:p>
        </w:tc>
        <w:tc>
          <w:tcPr>
            <w:tcW w:w="1331" w:type="dxa"/>
            <w:shd w:val="clear" w:color="auto" w:fill="E2EFD9" w:themeFill="accent6" w:themeFillTint="33"/>
            <w:vAlign w:val="center"/>
          </w:tcPr>
          <w:p w14:paraId="6E0EC771" w14:textId="7A0471B1" w:rsidR="00870C3F" w:rsidRPr="0053264F" w:rsidRDefault="00E00B6A" w:rsidP="00870C3F">
            <w:pPr>
              <w:jc w:val="center"/>
              <w:rPr>
                <w:rFonts w:ascii="Lato" w:hAnsi="Lato" w:cs="Arial"/>
              </w:rPr>
            </w:pPr>
            <w:r w:rsidRPr="0053264F">
              <w:rPr>
                <w:rFonts w:ascii="Lato" w:hAnsi="Lato" w:cs="Arial"/>
              </w:rPr>
              <w:t>Yes</w:t>
            </w:r>
          </w:p>
        </w:tc>
        <w:tc>
          <w:tcPr>
            <w:tcW w:w="3746" w:type="dxa"/>
            <w:vAlign w:val="center"/>
          </w:tcPr>
          <w:p w14:paraId="3D2B6531" w14:textId="77777777" w:rsidR="00E00B6A" w:rsidRPr="0053264F" w:rsidRDefault="00E00B6A" w:rsidP="00E00B6A">
            <w:pPr>
              <w:rPr>
                <w:rFonts w:ascii="Lato" w:hAnsi="Lato" w:cs="Arial"/>
              </w:rPr>
            </w:pPr>
            <w:r w:rsidRPr="0053264F">
              <w:rPr>
                <w:rFonts w:ascii="Lato" w:hAnsi="Lato" w:cs="Arial"/>
              </w:rPr>
              <w:t>Futures Housing Group</w:t>
            </w:r>
          </w:p>
          <w:p w14:paraId="44D5DF58" w14:textId="77777777" w:rsidR="00E00B6A" w:rsidRPr="0053264F" w:rsidRDefault="00E00B6A" w:rsidP="00E00B6A">
            <w:pPr>
              <w:rPr>
                <w:rFonts w:ascii="Lato" w:hAnsi="Lato" w:cs="Arial"/>
              </w:rPr>
            </w:pPr>
            <w:r w:rsidRPr="0053264F">
              <w:rPr>
                <w:rFonts w:ascii="Lato" w:hAnsi="Lato" w:cs="Arial"/>
              </w:rPr>
              <w:t xml:space="preserve">Complaints and Compliments Policy </w:t>
            </w:r>
          </w:p>
          <w:p w14:paraId="48061970" w14:textId="1E6BD582" w:rsidR="00870C3F" w:rsidRPr="0053264F" w:rsidRDefault="00E00B6A" w:rsidP="00E00B6A">
            <w:pPr>
              <w:rPr>
                <w:rFonts w:ascii="Lato" w:hAnsi="Lato" w:cs="Arial"/>
              </w:rPr>
            </w:pPr>
            <w:r w:rsidRPr="0053264F">
              <w:rPr>
                <w:rFonts w:ascii="Lato" w:hAnsi="Lato" w:cs="Arial"/>
              </w:rPr>
              <w:t xml:space="preserve">Section </w:t>
            </w:r>
            <w:r w:rsidR="00A273F9" w:rsidRPr="0053264F">
              <w:rPr>
                <w:rFonts w:ascii="Lato" w:hAnsi="Lato" w:cs="Arial"/>
              </w:rPr>
              <w:t>10</w:t>
            </w:r>
          </w:p>
        </w:tc>
        <w:tc>
          <w:tcPr>
            <w:tcW w:w="3251" w:type="dxa"/>
            <w:vAlign w:val="center"/>
          </w:tcPr>
          <w:p w14:paraId="4EFF055C" w14:textId="77777777" w:rsidR="006C57AF" w:rsidRPr="0053264F" w:rsidRDefault="006C57AF" w:rsidP="006C57AF">
            <w:pPr>
              <w:spacing w:after="160" w:line="278" w:lineRule="auto"/>
              <w:rPr>
                <w:rFonts w:ascii="Lato" w:hAnsi="Lato"/>
              </w:rPr>
            </w:pPr>
            <w:r w:rsidRPr="0053264F">
              <w:rPr>
                <w:rFonts w:ascii="Lato" w:hAnsi="Lato"/>
              </w:rPr>
              <w:t>If you raise additional issues during the investigation, and the Stage 1 response has not yet been issued, related issues will be included. If the Stage 1 response has already been issued, the issues are unrelated, or including them would unreasonably delay a response, they will be logged as a new complaint.</w:t>
            </w:r>
          </w:p>
          <w:p w14:paraId="2D0AA864" w14:textId="51CAC9B8" w:rsidR="00870C3F" w:rsidRPr="0053264F" w:rsidRDefault="00870C3F" w:rsidP="003926D9">
            <w:pPr>
              <w:rPr>
                <w:rFonts w:ascii="Lato" w:hAnsi="Lato" w:cs="Arial"/>
              </w:rPr>
            </w:pPr>
          </w:p>
        </w:tc>
      </w:tr>
      <w:tr w:rsidR="005C53A7" w:rsidRPr="0053264F" w14:paraId="02957204" w14:textId="77777777" w:rsidTr="00B13E03">
        <w:tc>
          <w:tcPr>
            <w:tcW w:w="1178" w:type="dxa"/>
            <w:vAlign w:val="center"/>
          </w:tcPr>
          <w:p w14:paraId="29E6C2F5" w14:textId="0C2314C5" w:rsidR="005C53A7" w:rsidRPr="0053264F" w:rsidRDefault="005C53A7" w:rsidP="005C53A7">
            <w:pPr>
              <w:jc w:val="center"/>
              <w:rPr>
                <w:rFonts w:ascii="Lato" w:hAnsi="Lato" w:cs="Arial"/>
              </w:rPr>
            </w:pPr>
            <w:r w:rsidRPr="0053264F">
              <w:rPr>
                <w:rFonts w:ascii="Lato" w:hAnsi="Lato" w:cs="Arial"/>
              </w:rPr>
              <w:t>6.9</w:t>
            </w:r>
          </w:p>
        </w:tc>
        <w:tc>
          <w:tcPr>
            <w:tcW w:w="4442" w:type="dxa"/>
            <w:vAlign w:val="center"/>
          </w:tcPr>
          <w:p w14:paraId="37D6713A" w14:textId="77777777" w:rsidR="005C53A7" w:rsidRPr="0053264F" w:rsidRDefault="005C53A7" w:rsidP="005C53A7">
            <w:pPr>
              <w:pStyle w:val="paragraph"/>
              <w:spacing w:before="0" w:beforeAutospacing="0" w:after="0" w:afterAutospacing="0"/>
              <w:textAlignment w:val="baseline"/>
              <w:rPr>
                <w:rFonts w:ascii="Lato" w:hAnsi="Lato" w:cs="Arial"/>
                <w:sz w:val="22"/>
                <w:szCs w:val="22"/>
              </w:rPr>
            </w:pPr>
            <w:r w:rsidRPr="0053264F">
              <w:rPr>
                <w:rStyle w:val="normaltextrun"/>
                <w:rFonts w:ascii="Lato" w:hAnsi="Lato" w:cs="Arial"/>
                <w:sz w:val="22"/>
                <w:szCs w:val="22"/>
              </w:rPr>
              <w:t>Landlords must confirm the following in writing to the resident at the completion of stage 1 in clear, plain language: </w:t>
            </w:r>
            <w:r w:rsidRPr="0053264F">
              <w:rPr>
                <w:rStyle w:val="eop"/>
                <w:rFonts w:ascii="Lato" w:hAnsi="Lato" w:cs="Arial"/>
                <w:sz w:val="22"/>
                <w:szCs w:val="22"/>
              </w:rPr>
              <w:t> </w:t>
            </w:r>
          </w:p>
          <w:p w14:paraId="219BCC5C" w14:textId="77777777" w:rsidR="005C53A7" w:rsidRPr="0053264F" w:rsidRDefault="005C53A7">
            <w:pPr>
              <w:pStyle w:val="paragraph"/>
              <w:numPr>
                <w:ilvl w:val="0"/>
                <w:numId w:val="19"/>
              </w:numPr>
              <w:spacing w:before="0" w:beforeAutospacing="0" w:after="0" w:afterAutospacing="0"/>
              <w:ind w:left="360" w:firstLine="0"/>
              <w:textAlignment w:val="baseline"/>
              <w:rPr>
                <w:rStyle w:val="eop"/>
                <w:rFonts w:ascii="Lato" w:hAnsi="Lato" w:cs="Arial"/>
                <w:sz w:val="22"/>
                <w:szCs w:val="22"/>
              </w:rPr>
            </w:pPr>
            <w:r w:rsidRPr="0053264F">
              <w:rPr>
                <w:rStyle w:val="normaltextrun"/>
                <w:rFonts w:ascii="Lato" w:hAnsi="Lato" w:cs="Arial"/>
                <w:sz w:val="22"/>
                <w:szCs w:val="22"/>
              </w:rPr>
              <w:t>the complaint stage;</w:t>
            </w:r>
            <w:r w:rsidRPr="0053264F">
              <w:rPr>
                <w:rStyle w:val="eop"/>
                <w:rFonts w:ascii="Lato" w:hAnsi="Lato" w:cs="Arial"/>
                <w:sz w:val="22"/>
                <w:szCs w:val="22"/>
              </w:rPr>
              <w:t> </w:t>
            </w:r>
          </w:p>
          <w:p w14:paraId="0693F84F" w14:textId="77777777" w:rsidR="005C53A7" w:rsidRPr="0053264F" w:rsidRDefault="005C53A7">
            <w:pPr>
              <w:pStyle w:val="paragraph"/>
              <w:numPr>
                <w:ilvl w:val="0"/>
                <w:numId w:val="19"/>
              </w:numPr>
              <w:spacing w:before="0" w:beforeAutospacing="0" w:after="0" w:afterAutospacing="0"/>
              <w:ind w:left="360" w:firstLine="0"/>
              <w:textAlignment w:val="baseline"/>
              <w:rPr>
                <w:rStyle w:val="normaltextrun"/>
                <w:rFonts w:ascii="Lato" w:hAnsi="Lato" w:cs="Arial"/>
                <w:sz w:val="22"/>
                <w:szCs w:val="22"/>
              </w:rPr>
            </w:pPr>
            <w:r w:rsidRPr="0053264F">
              <w:rPr>
                <w:rStyle w:val="normaltextrun"/>
                <w:rFonts w:ascii="Lato" w:hAnsi="Lato" w:cs="Arial"/>
                <w:sz w:val="22"/>
                <w:szCs w:val="22"/>
              </w:rPr>
              <w:t>the complaint definition;</w:t>
            </w:r>
          </w:p>
          <w:p w14:paraId="71D09421" w14:textId="77777777" w:rsidR="005C53A7" w:rsidRPr="0053264F" w:rsidRDefault="005C53A7">
            <w:pPr>
              <w:pStyle w:val="paragraph"/>
              <w:numPr>
                <w:ilvl w:val="0"/>
                <w:numId w:val="19"/>
              </w:numPr>
              <w:spacing w:before="0" w:beforeAutospacing="0" w:after="0" w:afterAutospacing="0"/>
              <w:ind w:left="360" w:firstLine="0"/>
              <w:textAlignment w:val="baseline"/>
              <w:rPr>
                <w:rStyle w:val="normaltextrun"/>
                <w:rFonts w:ascii="Lato" w:hAnsi="Lato" w:cs="Arial"/>
                <w:sz w:val="22"/>
                <w:szCs w:val="22"/>
              </w:rPr>
            </w:pPr>
            <w:r w:rsidRPr="0053264F">
              <w:rPr>
                <w:rStyle w:val="normaltextrun"/>
                <w:rFonts w:ascii="Lato" w:hAnsi="Lato" w:cs="Arial"/>
                <w:sz w:val="22"/>
                <w:szCs w:val="22"/>
              </w:rPr>
              <w:t>the decision on the complaint;</w:t>
            </w:r>
          </w:p>
          <w:p w14:paraId="1201A234" w14:textId="0730AFAF" w:rsidR="005C53A7" w:rsidRPr="0053264F" w:rsidRDefault="005C53A7">
            <w:pPr>
              <w:pStyle w:val="paragraph"/>
              <w:numPr>
                <w:ilvl w:val="0"/>
                <w:numId w:val="19"/>
              </w:numPr>
              <w:spacing w:before="0" w:beforeAutospacing="0" w:after="0" w:afterAutospacing="0"/>
              <w:ind w:left="360" w:firstLine="0"/>
              <w:textAlignment w:val="baseline"/>
              <w:rPr>
                <w:rStyle w:val="eop"/>
                <w:rFonts w:ascii="Lato" w:hAnsi="Lato" w:cs="Arial"/>
                <w:sz w:val="22"/>
                <w:szCs w:val="22"/>
              </w:rPr>
            </w:pPr>
            <w:r w:rsidRPr="0053264F">
              <w:rPr>
                <w:rStyle w:val="normaltextrun"/>
                <w:rFonts w:ascii="Lato" w:hAnsi="Lato" w:cs="Arial"/>
                <w:sz w:val="22"/>
                <w:szCs w:val="22"/>
              </w:rPr>
              <w:t>the reasons for any decisions made;</w:t>
            </w:r>
            <w:r w:rsidRPr="0053264F">
              <w:rPr>
                <w:rStyle w:val="eop"/>
                <w:rFonts w:ascii="Lato" w:hAnsi="Lato" w:cs="Arial"/>
                <w:sz w:val="22"/>
                <w:szCs w:val="22"/>
              </w:rPr>
              <w:t> </w:t>
            </w:r>
          </w:p>
          <w:p w14:paraId="53ABE6CB" w14:textId="6771C0E3" w:rsidR="005C53A7" w:rsidRPr="0053264F" w:rsidRDefault="005C53A7">
            <w:pPr>
              <w:pStyle w:val="paragraph"/>
              <w:numPr>
                <w:ilvl w:val="0"/>
                <w:numId w:val="23"/>
              </w:numPr>
              <w:spacing w:before="0" w:beforeAutospacing="0" w:after="0" w:afterAutospacing="0"/>
              <w:ind w:left="360" w:firstLine="0"/>
              <w:textAlignment w:val="baseline"/>
              <w:rPr>
                <w:rFonts w:ascii="Lato" w:hAnsi="Lato" w:cs="Arial"/>
                <w:sz w:val="22"/>
                <w:szCs w:val="22"/>
              </w:rPr>
            </w:pPr>
            <w:r w:rsidRPr="0053264F">
              <w:rPr>
                <w:rStyle w:val="normaltextrun"/>
                <w:rFonts w:ascii="Lato" w:hAnsi="Lato" w:cs="Arial"/>
                <w:sz w:val="22"/>
                <w:szCs w:val="22"/>
              </w:rPr>
              <w:t>the details of any remedy offered to put things right;</w:t>
            </w:r>
            <w:r w:rsidRPr="0053264F">
              <w:rPr>
                <w:rStyle w:val="eop"/>
                <w:rFonts w:ascii="Lato" w:hAnsi="Lato" w:cs="Arial"/>
                <w:sz w:val="22"/>
                <w:szCs w:val="22"/>
              </w:rPr>
              <w:t> </w:t>
            </w:r>
          </w:p>
          <w:p w14:paraId="04C1DC22" w14:textId="77777777" w:rsidR="005C53A7" w:rsidRPr="0053264F" w:rsidRDefault="005C53A7">
            <w:pPr>
              <w:pStyle w:val="paragraph"/>
              <w:numPr>
                <w:ilvl w:val="0"/>
                <w:numId w:val="25"/>
              </w:numPr>
              <w:spacing w:before="0" w:beforeAutospacing="0" w:after="0" w:afterAutospacing="0"/>
              <w:ind w:left="360" w:firstLine="0"/>
              <w:textAlignment w:val="baseline"/>
              <w:rPr>
                <w:rFonts w:ascii="Lato" w:hAnsi="Lato" w:cs="Arial"/>
                <w:sz w:val="22"/>
                <w:szCs w:val="22"/>
              </w:rPr>
            </w:pPr>
            <w:r w:rsidRPr="0053264F">
              <w:rPr>
                <w:rStyle w:val="normaltextrun"/>
                <w:rFonts w:ascii="Lato" w:hAnsi="Lato" w:cs="Arial"/>
                <w:sz w:val="22"/>
                <w:szCs w:val="22"/>
              </w:rPr>
              <w:t>details of any outstanding actions; and</w:t>
            </w:r>
            <w:r w:rsidRPr="0053264F">
              <w:rPr>
                <w:rStyle w:val="eop"/>
                <w:rFonts w:ascii="Lato" w:hAnsi="Lato" w:cs="Arial"/>
                <w:sz w:val="22"/>
                <w:szCs w:val="22"/>
              </w:rPr>
              <w:t> </w:t>
            </w:r>
          </w:p>
          <w:p w14:paraId="14D20048" w14:textId="53B2015B" w:rsidR="005C53A7" w:rsidRPr="0053264F" w:rsidRDefault="005C53A7" w:rsidP="005C53A7">
            <w:pPr>
              <w:pStyle w:val="paragraph"/>
              <w:numPr>
                <w:ilvl w:val="0"/>
                <w:numId w:val="7"/>
              </w:numPr>
              <w:spacing w:before="0" w:beforeAutospacing="0" w:after="0" w:afterAutospacing="0"/>
              <w:ind w:left="360" w:firstLine="0"/>
              <w:textAlignment w:val="baseline"/>
              <w:rPr>
                <w:rFonts w:ascii="Lato" w:hAnsi="Lato" w:cs="Arial"/>
                <w:sz w:val="22"/>
                <w:szCs w:val="22"/>
              </w:rPr>
            </w:pPr>
            <w:r w:rsidRPr="0053264F">
              <w:rPr>
                <w:rStyle w:val="normaltextrun"/>
                <w:rFonts w:ascii="Lato" w:hAnsi="Lato" w:cs="Arial"/>
                <w:sz w:val="22"/>
                <w:szCs w:val="22"/>
              </w:rPr>
              <w:t>details of how to escalate the matter to stage 2 if the individual is not satisfied with the response.</w:t>
            </w:r>
            <w:r w:rsidRPr="0053264F">
              <w:rPr>
                <w:rStyle w:val="eop"/>
                <w:rFonts w:ascii="Lato" w:hAnsi="Lato" w:cs="Arial"/>
                <w:sz w:val="22"/>
                <w:szCs w:val="22"/>
              </w:rPr>
              <w:t> </w:t>
            </w:r>
          </w:p>
        </w:tc>
        <w:tc>
          <w:tcPr>
            <w:tcW w:w="1331" w:type="dxa"/>
            <w:shd w:val="clear" w:color="auto" w:fill="E2EFD9" w:themeFill="accent6" w:themeFillTint="33"/>
            <w:vAlign w:val="center"/>
          </w:tcPr>
          <w:p w14:paraId="57618460" w14:textId="0898AB5C" w:rsidR="005C53A7" w:rsidRPr="0053264F" w:rsidRDefault="005C53A7" w:rsidP="005C53A7">
            <w:pPr>
              <w:jc w:val="center"/>
              <w:rPr>
                <w:rFonts w:ascii="Lato" w:hAnsi="Lato" w:cs="Arial"/>
              </w:rPr>
            </w:pPr>
            <w:r w:rsidRPr="0053264F">
              <w:rPr>
                <w:rFonts w:ascii="Lato" w:hAnsi="Lato" w:cs="Arial"/>
              </w:rPr>
              <w:t>Yes</w:t>
            </w:r>
          </w:p>
        </w:tc>
        <w:tc>
          <w:tcPr>
            <w:tcW w:w="3746" w:type="dxa"/>
            <w:vAlign w:val="center"/>
          </w:tcPr>
          <w:p w14:paraId="39426C47" w14:textId="77777777" w:rsidR="005C53A7" w:rsidRPr="0053264F" w:rsidRDefault="005C53A7" w:rsidP="005C53A7">
            <w:pPr>
              <w:rPr>
                <w:rFonts w:ascii="Lato" w:hAnsi="Lato" w:cs="Arial"/>
              </w:rPr>
            </w:pPr>
            <w:r w:rsidRPr="0053264F">
              <w:rPr>
                <w:rFonts w:ascii="Lato" w:hAnsi="Lato" w:cs="Arial"/>
              </w:rPr>
              <w:t>Futures Housing Group</w:t>
            </w:r>
          </w:p>
          <w:p w14:paraId="4440B92F" w14:textId="77777777" w:rsidR="005C53A7" w:rsidRPr="0053264F" w:rsidRDefault="005C53A7" w:rsidP="005C53A7">
            <w:pPr>
              <w:rPr>
                <w:rFonts w:ascii="Lato" w:hAnsi="Lato" w:cs="Arial"/>
              </w:rPr>
            </w:pPr>
            <w:r w:rsidRPr="0053264F">
              <w:rPr>
                <w:rFonts w:ascii="Lato" w:hAnsi="Lato" w:cs="Arial"/>
              </w:rPr>
              <w:t xml:space="preserve">Complaints and Compliments Policy </w:t>
            </w:r>
          </w:p>
          <w:p w14:paraId="532035E2" w14:textId="5F88715E" w:rsidR="005C53A7" w:rsidRPr="0053264F" w:rsidRDefault="005C53A7" w:rsidP="005C53A7">
            <w:pPr>
              <w:rPr>
                <w:rFonts w:ascii="Lato" w:hAnsi="Lato" w:cs="Arial"/>
              </w:rPr>
            </w:pPr>
            <w:r w:rsidRPr="0053264F">
              <w:rPr>
                <w:rFonts w:ascii="Lato" w:hAnsi="Lato" w:cs="Arial"/>
              </w:rPr>
              <w:t xml:space="preserve">Section </w:t>
            </w:r>
            <w:r w:rsidR="00924CB9" w:rsidRPr="0053264F">
              <w:rPr>
                <w:rFonts w:ascii="Lato" w:hAnsi="Lato" w:cs="Arial"/>
              </w:rPr>
              <w:t>10</w:t>
            </w:r>
          </w:p>
        </w:tc>
        <w:tc>
          <w:tcPr>
            <w:tcW w:w="3251" w:type="dxa"/>
            <w:vAlign w:val="center"/>
          </w:tcPr>
          <w:p w14:paraId="392A982D" w14:textId="27F21BE4" w:rsidR="002A7007" w:rsidRPr="0053264F" w:rsidRDefault="002A7007" w:rsidP="002A7007">
            <w:pPr>
              <w:spacing w:after="160" w:line="278" w:lineRule="auto"/>
              <w:rPr>
                <w:rFonts w:ascii="Lato" w:hAnsi="Lato"/>
              </w:rPr>
            </w:pPr>
            <w:r w:rsidRPr="0053264F">
              <w:rPr>
                <w:rFonts w:ascii="Lato" w:hAnsi="Lato"/>
              </w:rPr>
              <w:t xml:space="preserve"> All formal responses will clearly explain:</w:t>
            </w:r>
          </w:p>
          <w:p w14:paraId="321CB5AA" w14:textId="77777777" w:rsidR="002A7007" w:rsidRPr="0053264F" w:rsidRDefault="002A7007">
            <w:pPr>
              <w:numPr>
                <w:ilvl w:val="0"/>
                <w:numId w:val="42"/>
              </w:numPr>
              <w:spacing w:after="160" w:line="278" w:lineRule="auto"/>
              <w:rPr>
                <w:rFonts w:ascii="Lato" w:hAnsi="Lato"/>
              </w:rPr>
            </w:pPr>
            <w:r w:rsidRPr="0053264F">
              <w:rPr>
                <w:rFonts w:ascii="Lato" w:hAnsi="Lato"/>
              </w:rPr>
              <w:t>The complaint stage</w:t>
            </w:r>
          </w:p>
          <w:p w14:paraId="127200E5" w14:textId="77777777" w:rsidR="002A7007" w:rsidRPr="0053264F" w:rsidRDefault="002A7007">
            <w:pPr>
              <w:numPr>
                <w:ilvl w:val="0"/>
                <w:numId w:val="42"/>
              </w:numPr>
              <w:spacing w:after="160" w:line="278" w:lineRule="auto"/>
              <w:rPr>
                <w:rFonts w:ascii="Lato" w:hAnsi="Lato"/>
              </w:rPr>
            </w:pPr>
            <w:r w:rsidRPr="0053264F">
              <w:rPr>
                <w:rFonts w:ascii="Lato" w:hAnsi="Lato"/>
              </w:rPr>
              <w:t>What your complaint is about</w:t>
            </w:r>
          </w:p>
          <w:p w14:paraId="3A990544" w14:textId="77777777" w:rsidR="002A7007" w:rsidRPr="0053264F" w:rsidRDefault="002A7007">
            <w:pPr>
              <w:numPr>
                <w:ilvl w:val="0"/>
                <w:numId w:val="42"/>
              </w:numPr>
              <w:spacing w:after="160" w:line="278" w:lineRule="auto"/>
              <w:rPr>
                <w:rFonts w:ascii="Lato" w:hAnsi="Lato"/>
              </w:rPr>
            </w:pPr>
            <w:r w:rsidRPr="0053264F">
              <w:rPr>
                <w:rFonts w:ascii="Lato" w:hAnsi="Lato"/>
              </w:rPr>
              <w:t>The outcome and reasons for our decision</w:t>
            </w:r>
          </w:p>
          <w:p w14:paraId="1B6BE4C3" w14:textId="77777777" w:rsidR="002A7007" w:rsidRPr="0053264F" w:rsidRDefault="002A7007">
            <w:pPr>
              <w:numPr>
                <w:ilvl w:val="0"/>
                <w:numId w:val="42"/>
              </w:numPr>
              <w:spacing w:after="160" w:line="278" w:lineRule="auto"/>
              <w:rPr>
                <w:rFonts w:ascii="Lato" w:hAnsi="Lato"/>
              </w:rPr>
            </w:pPr>
            <w:r w:rsidRPr="0053264F">
              <w:rPr>
                <w:rFonts w:ascii="Lato" w:hAnsi="Lato"/>
              </w:rPr>
              <w:t>Any remedy or actions to put things right</w:t>
            </w:r>
          </w:p>
          <w:p w14:paraId="1533C544" w14:textId="77777777" w:rsidR="002A7007" w:rsidRPr="0053264F" w:rsidRDefault="002A7007">
            <w:pPr>
              <w:numPr>
                <w:ilvl w:val="0"/>
                <w:numId w:val="42"/>
              </w:numPr>
              <w:spacing w:after="160" w:line="278" w:lineRule="auto"/>
              <w:rPr>
                <w:rFonts w:ascii="Lato" w:hAnsi="Lato"/>
              </w:rPr>
            </w:pPr>
            <w:r w:rsidRPr="0053264F">
              <w:rPr>
                <w:rFonts w:ascii="Lato" w:hAnsi="Lato"/>
              </w:rPr>
              <w:t>Any outstanding actions</w:t>
            </w:r>
          </w:p>
          <w:p w14:paraId="7E236C8F" w14:textId="77777777" w:rsidR="002A7007" w:rsidRPr="0053264F" w:rsidRDefault="002A7007">
            <w:pPr>
              <w:numPr>
                <w:ilvl w:val="0"/>
                <w:numId w:val="42"/>
              </w:numPr>
              <w:spacing w:after="160" w:line="278" w:lineRule="auto"/>
              <w:rPr>
                <w:rFonts w:ascii="Lato" w:hAnsi="Lato"/>
              </w:rPr>
            </w:pPr>
            <w:r w:rsidRPr="0053264F">
              <w:rPr>
                <w:rFonts w:ascii="Lato" w:hAnsi="Lato"/>
              </w:rPr>
              <w:lastRenderedPageBreak/>
              <w:t>How to escalate your complaint to the Housing Ombudsman Service</w:t>
            </w:r>
          </w:p>
          <w:p w14:paraId="15C0053B" w14:textId="3008A642" w:rsidR="005C53A7" w:rsidRPr="0053264F" w:rsidRDefault="005C53A7" w:rsidP="005C53A7">
            <w:pPr>
              <w:rPr>
                <w:rFonts w:ascii="Lato" w:hAnsi="Lato" w:cs="Arial"/>
              </w:rPr>
            </w:pPr>
          </w:p>
        </w:tc>
      </w:tr>
    </w:tbl>
    <w:p w14:paraId="00E8B86E" w14:textId="77777777" w:rsidR="00EB5DC1" w:rsidRPr="0053264F" w:rsidRDefault="00EB5DC1" w:rsidP="00490374">
      <w:pPr>
        <w:rPr>
          <w:rFonts w:ascii="Lato" w:hAnsi="Lato" w:cs="Arial"/>
        </w:rPr>
      </w:pPr>
    </w:p>
    <w:p w14:paraId="23197B06" w14:textId="523A6643" w:rsidR="001865E4" w:rsidRPr="0053264F" w:rsidRDefault="001865E4" w:rsidP="001865E4">
      <w:pPr>
        <w:rPr>
          <w:rFonts w:ascii="Lato" w:hAnsi="Lato" w:cs="Arial"/>
          <w:u w:val="single"/>
        </w:rPr>
      </w:pPr>
      <w:r w:rsidRPr="0053264F">
        <w:rPr>
          <w:rFonts w:ascii="Lato" w:hAnsi="Lato" w:cs="Arial"/>
          <w:u w:val="single"/>
        </w:rPr>
        <w:t>Stage 2</w:t>
      </w:r>
    </w:p>
    <w:tbl>
      <w:tblPr>
        <w:tblStyle w:val="TableGrid"/>
        <w:tblW w:w="0" w:type="auto"/>
        <w:tblLook w:val="04A0" w:firstRow="1" w:lastRow="0" w:firstColumn="1" w:lastColumn="0" w:noHBand="0" w:noVBand="1"/>
      </w:tblPr>
      <w:tblGrid>
        <w:gridCol w:w="1178"/>
        <w:gridCol w:w="4442"/>
        <w:gridCol w:w="1331"/>
        <w:gridCol w:w="3746"/>
        <w:gridCol w:w="3251"/>
      </w:tblGrid>
      <w:tr w:rsidR="001865E4" w:rsidRPr="0053264F" w14:paraId="4D717AA8" w14:textId="77777777" w:rsidTr="00D130FA">
        <w:tc>
          <w:tcPr>
            <w:tcW w:w="1178" w:type="dxa"/>
            <w:vAlign w:val="center"/>
          </w:tcPr>
          <w:p w14:paraId="23915EFC" w14:textId="77777777" w:rsidR="001865E4" w:rsidRPr="0053264F" w:rsidRDefault="001865E4" w:rsidP="00185F11">
            <w:pPr>
              <w:jc w:val="center"/>
              <w:rPr>
                <w:rFonts w:ascii="Lato" w:hAnsi="Lato" w:cs="Arial"/>
              </w:rPr>
            </w:pPr>
            <w:r w:rsidRPr="0053264F">
              <w:rPr>
                <w:rFonts w:ascii="Lato" w:hAnsi="Lato" w:cs="Arial"/>
              </w:rPr>
              <w:t>Code provision</w:t>
            </w:r>
          </w:p>
        </w:tc>
        <w:tc>
          <w:tcPr>
            <w:tcW w:w="4442" w:type="dxa"/>
            <w:vAlign w:val="center"/>
          </w:tcPr>
          <w:p w14:paraId="1AF5C02B" w14:textId="77777777" w:rsidR="001865E4" w:rsidRPr="0053264F" w:rsidRDefault="001865E4" w:rsidP="00185F11">
            <w:pPr>
              <w:jc w:val="center"/>
              <w:rPr>
                <w:rFonts w:ascii="Lato" w:hAnsi="Lato" w:cs="Arial"/>
              </w:rPr>
            </w:pPr>
            <w:r w:rsidRPr="0053264F">
              <w:rPr>
                <w:rFonts w:ascii="Lato" w:hAnsi="Lato" w:cs="Arial"/>
              </w:rPr>
              <w:t>Code requirement</w:t>
            </w:r>
          </w:p>
        </w:tc>
        <w:tc>
          <w:tcPr>
            <w:tcW w:w="1331" w:type="dxa"/>
            <w:vAlign w:val="center"/>
          </w:tcPr>
          <w:p w14:paraId="60D9E432" w14:textId="77777777" w:rsidR="001865E4" w:rsidRPr="0053264F" w:rsidRDefault="001865E4" w:rsidP="00185F11">
            <w:pPr>
              <w:jc w:val="center"/>
              <w:rPr>
                <w:rFonts w:ascii="Lato" w:hAnsi="Lato" w:cs="Arial"/>
              </w:rPr>
            </w:pPr>
            <w:r w:rsidRPr="0053264F">
              <w:rPr>
                <w:rFonts w:ascii="Lato" w:hAnsi="Lato" w:cs="Arial"/>
              </w:rPr>
              <w:t>Comply: Yes / No</w:t>
            </w:r>
          </w:p>
        </w:tc>
        <w:tc>
          <w:tcPr>
            <w:tcW w:w="3746" w:type="dxa"/>
            <w:vAlign w:val="center"/>
          </w:tcPr>
          <w:p w14:paraId="2214434F" w14:textId="77777777" w:rsidR="001865E4" w:rsidRPr="0053264F" w:rsidRDefault="001865E4" w:rsidP="00185F11">
            <w:pPr>
              <w:jc w:val="center"/>
              <w:rPr>
                <w:rFonts w:ascii="Lato" w:hAnsi="Lato" w:cs="Arial"/>
              </w:rPr>
            </w:pPr>
            <w:r w:rsidRPr="0053264F">
              <w:rPr>
                <w:rFonts w:ascii="Lato" w:hAnsi="Lato" w:cs="Arial"/>
              </w:rPr>
              <w:t>Evidence</w:t>
            </w:r>
          </w:p>
        </w:tc>
        <w:tc>
          <w:tcPr>
            <w:tcW w:w="3251" w:type="dxa"/>
            <w:vAlign w:val="center"/>
          </w:tcPr>
          <w:p w14:paraId="7E66EBD0" w14:textId="77777777" w:rsidR="001865E4" w:rsidRPr="0053264F" w:rsidRDefault="001865E4" w:rsidP="00185F11">
            <w:pPr>
              <w:jc w:val="center"/>
              <w:rPr>
                <w:rFonts w:ascii="Lato" w:hAnsi="Lato" w:cs="Arial"/>
              </w:rPr>
            </w:pPr>
            <w:r w:rsidRPr="0053264F">
              <w:rPr>
                <w:rFonts w:ascii="Lato" w:hAnsi="Lato" w:cs="Arial"/>
              </w:rPr>
              <w:t>Commentary / explanation</w:t>
            </w:r>
          </w:p>
        </w:tc>
      </w:tr>
      <w:tr w:rsidR="001865E4" w:rsidRPr="0053264F" w14:paraId="2105E408" w14:textId="77777777" w:rsidTr="00B13E03">
        <w:tc>
          <w:tcPr>
            <w:tcW w:w="1178" w:type="dxa"/>
            <w:vAlign w:val="center"/>
          </w:tcPr>
          <w:p w14:paraId="5738A389" w14:textId="5DC573BA" w:rsidR="001865E4" w:rsidRPr="0053264F" w:rsidRDefault="007B2FFC" w:rsidP="00185F11">
            <w:pPr>
              <w:jc w:val="center"/>
              <w:rPr>
                <w:rFonts w:ascii="Lato" w:hAnsi="Lato" w:cs="Arial"/>
              </w:rPr>
            </w:pPr>
            <w:r w:rsidRPr="0053264F">
              <w:rPr>
                <w:rFonts w:ascii="Lato" w:hAnsi="Lato" w:cs="Arial"/>
              </w:rPr>
              <w:t>6.10</w:t>
            </w:r>
          </w:p>
        </w:tc>
        <w:tc>
          <w:tcPr>
            <w:tcW w:w="4442" w:type="dxa"/>
            <w:vAlign w:val="center"/>
          </w:tcPr>
          <w:p w14:paraId="32E6AA71" w14:textId="05239A1D" w:rsidR="001865E4" w:rsidRPr="0053264F" w:rsidRDefault="007B3F4C" w:rsidP="007B3F4C">
            <w:pPr>
              <w:rPr>
                <w:rFonts w:ascii="Lato" w:hAnsi="Lato" w:cs="Arial"/>
              </w:rPr>
            </w:pPr>
            <w:r w:rsidRPr="0053264F">
              <w:rPr>
                <w:rFonts w:ascii="Lato" w:hAnsi="Lato" w:cs="Arial"/>
              </w:rPr>
              <w:t>If all or part of the complaint is not resolved to the resident’s satisfaction at stage 1, it must be progressed to stage 2 of the landlord’s procedure. Stage 2 is the landlord’s final response.</w:t>
            </w:r>
          </w:p>
        </w:tc>
        <w:tc>
          <w:tcPr>
            <w:tcW w:w="1331" w:type="dxa"/>
            <w:shd w:val="clear" w:color="auto" w:fill="E2EFD9" w:themeFill="accent6" w:themeFillTint="33"/>
            <w:vAlign w:val="center"/>
          </w:tcPr>
          <w:p w14:paraId="56258B90" w14:textId="640997AD" w:rsidR="001865E4" w:rsidRPr="0053264F" w:rsidRDefault="00CC104F" w:rsidP="00185F11">
            <w:pPr>
              <w:jc w:val="center"/>
              <w:rPr>
                <w:rFonts w:ascii="Lato" w:hAnsi="Lato" w:cs="Arial"/>
              </w:rPr>
            </w:pPr>
            <w:r w:rsidRPr="0053264F">
              <w:rPr>
                <w:rFonts w:ascii="Lato" w:hAnsi="Lato" w:cs="Arial"/>
              </w:rPr>
              <w:t>Yes</w:t>
            </w:r>
          </w:p>
        </w:tc>
        <w:tc>
          <w:tcPr>
            <w:tcW w:w="3746" w:type="dxa"/>
            <w:vAlign w:val="center"/>
          </w:tcPr>
          <w:p w14:paraId="7982700D" w14:textId="77777777" w:rsidR="00CC104F" w:rsidRPr="0053264F" w:rsidRDefault="00CC104F" w:rsidP="00CC104F">
            <w:pPr>
              <w:rPr>
                <w:rFonts w:ascii="Lato" w:hAnsi="Lato" w:cs="Arial"/>
              </w:rPr>
            </w:pPr>
            <w:r w:rsidRPr="0053264F">
              <w:rPr>
                <w:rFonts w:ascii="Lato" w:hAnsi="Lato" w:cs="Arial"/>
              </w:rPr>
              <w:t>Futures Housing Group</w:t>
            </w:r>
          </w:p>
          <w:p w14:paraId="1C1196A4" w14:textId="77777777" w:rsidR="00CC104F" w:rsidRPr="0053264F" w:rsidRDefault="00CC104F" w:rsidP="00CC104F">
            <w:pPr>
              <w:rPr>
                <w:rFonts w:ascii="Lato" w:hAnsi="Lato" w:cs="Arial"/>
              </w:rPr>
            </w:pPr>
            <w:r w:rsidRPr="0053264F">
              <w:rPr>
                <w:rFonts w:ascii="Lato" w:hAnsi="Lato" w:cs="Arial"/>
              </w:rPr>
              <w:t xml:space="preserve">Complaints and Compliments Policy </w:t>
            </w:r>
          </w:p>
          <w:p w14:paraId="7967FD55" w14:textId="3DB4C1E2" w:rsidR="001865E4" w:rsidRPr="0053264F" w:rsidRDefault="00CC104F" w:rsidP="00CC104F">
            <w:pPr>
              <w:rPr>
                <w:rFonts w:ascii="Lato" w:hAnsi="Lato" w:cs="Arial"/>
              </w:rPr>
            </w:pPr>
            <w:r w:rsidRPr="0053264F">
              <w:rPr>
                <w:rFonts w:ascii="Lato" w:hAnsi="Lato" w:cs="Arial"/>
              </w:rPr>
              <w:t xml:space="preserve">Section </w:t>
            </w:r>
            <w:r w:rsidR="00496941" w:rsidRPr="0053264F">
              <w:rPr>
                <w:rFonts w:ascii="Lato" w:hAnsi="Lato" w:cs="Arial"/>
              </w:rPr>
              <w:t>10</w:t>
            </w:r>
          </w:p>
        </w:tc>
        <w:tc>
          <w:tcPr>
            <w:tcW w:w="3251" w:type="dxa"/>
            <w:vAlign w:val="center"/>
          </w:tcPr>
          <w:p w14:paraId="0D911032" w14:textId="4729C594" w:rsidR="00D726E7" w:rsidRPr="0053264F" w:rsidRDefault="00D726E7" w:rsidP="00D726E7">
            <w:pPr>
              <w:spacing w:after="160" w:line="278" w:lineRule="auto"/>
              <w:rPr>
                <w:rFonts w:ascii="Lato" w:hAnsi="Lato"/>
              </w:rPr>
            </w:pPr>
            <w:r w:rsidRPr="0053264F">
              <w:rPr>
                <w:rFonts w:ascii="Lato" w:hAnsi="Lato"/>
              </w:rPr>
              <w:t>All formal responses will clearly explain:</w:t>
            </w:r>
          </w:p>
          <w:p w14:paraId="11270E88" w14:textId="77777777" w:rsidR="00D726E7" w:rsidRPr="0053264F" w:rsidRDefault="00D726E7">
            <w:pPr>
              <w:numPr>
                <w:ilvl w:val="0"/>
                <w:numId w:val="42"/>
              </w:numPr>
              <w:spacing w:after="160" w:line="278" w:lineRule="auto"/>
              <w:rPr>
                <w:rFonts w:ascii="Lato" w:hAnsi="Lato"/>
              </w:rPr>
            </w:pPr>
            <w:r w:rsidRPr="0053264F">
              <w:rPr>
                <w:rFonts w:ascii="Lato" w:hAnsi="Lato"/>
              </w:rPr>
              <w:t>The complaint stage</w:t>
            </w:r>
          </w:p>
          <w:p w14:paraId="22652C02" w14:textId="77777777" w:rsidR="00D726E7" w:rsidRPr="0053264F" w:rsidRDefault="00D726E7">
            <w:pPr>
              <w:numPr>
                <w:ilvl w:val="0"/>
                <w:numId w:val="42"/>
              </w:numPr>
              <w:spacing w:after="160" w:line="278" w:lineRule="auto"/>
              <w:rPr>
                <w:rFonts w:ascii="Lato" w:hAnsi="Lato"/>
              </w:rPr>
            </w:pPr>
            <w:r w:rsidRPr="0053264F">
              <w:rPr>
                <w:rFonts w:ascii="Lato" w:hAnsi="Lato"/>
              </w:rPr>
              <w:t>What your complaint is about</w:t>
            </w:r>
          </w:p>
          <w:p w14:paraId="1E560FD6" w14:textId="77777777" w:rsidR="00D726E7" w:rsidRPr="0053264F" w:rsidRDefault="00D726E7">
            <w:pPr>
              <w:numPr>
                <w:ilvl w:val="0"/>
                <w:numId w:val="42"/>
              </w:numPr>
              <w:spacing w:after="160" w:line="278" w:lineRule="auto"/>
              <w:rPr>
                <w:rFonts w:ascii="Lato" w:hAnsi="Lato"/>
              </w:rPr>
            </w:pPr>
            <w:r w:rsidRPr="0053264F">
              <w:rPr>
                <w:rFonts w:ascii="Lato" w:hAnsi="Lato"/>
              </w:rPr>
              <w:t>The outcome and reasons for our decision</w:t>
            </w:r>
          </w:p>
          <w:p w14:paraId="66AA46AD" w14:textId="77777777" w:rsidR="00D726E7" w:rsidRPr="0053264F" w:rsidRDefault="00D726E7">
            <w:pPr>
              <w:numPr>
                <w:ilvl w:val="0"/>
                <w:numId w:val="42"/>
              </w:numPr>
              <w:spacing w:after="160" w:line="278" w:lineRule="auto"/>
              <w:rPr>
                <w:rFonts w:ascii="Lato" w:hAnsi="Lato"/>
              </w:rPr>
            </w:pPr>
            <w:r w:rsidRPr="0053264F">
              <w:rPr>
                <w:rFonts w:ascii="Lato" w:hAnsi="Lato"/>
              </w:rPr>
              <w:t>Any remedy or actions to put things right</w:t>
            </w:r>
          </w:p>
          <w:p w14:paraId="2D66550F" w14:textId="77777777" w:rsidR="00D726E7" w:rsidRPr="0053264F" w:rsidRDefault="00D726E7">
            <w:pPr>
              <w:numPr>
                <w:ilvl w:val="0"/>
                <w:numId w:val="42"/>
              </w:numPr>
              <w:spacing w:after="160" w:line="278" w:lineRule="auto"/>
              <w:rPr>
                <w:rFonts w:ascii="Lato" w:hAnsi="Lato"/>
              </w:rPr>
            </w:pPr>
            <w:r w:rsidRPr="0053264F">
              <w:rPr>
                <w:rFonts w:ascii="Lato" w:hAnsi="Lato"/>
              </w:rPr>
              <w:t>Any outstanding actions</w:t>
            </w:r>
          </w:p>
          <w:p w14:paraId="49D9DDBE" w14:textId="77777777" w:rsidR="00D726E7" w:rsidRPr="0053264F" w:rsidRDefault="00D726E7">
            <w:pPr>
              <w:numPr>
                <w:ilvl w:val="0"/>
                <w:numId w:val="42"/>
              </w:numPr>
              <w:spacing w:after="160" w:line="278" w:lineRule="auto"/>
              <w:rPr>
                <w:rFonts w:ascii="Lato" w:hAnsi="Lato"/>
              </w:rPr>
            </w:pPr>
            <w:r w:rsidRPr="0053264F">
              <w:rPr>
                <w:rFonts w:ascii="Lato" w:hAnsi="Lato"/>
              </w:rPr>
              <w:t>How to escalate your complaint to the Housing Ombudsman Service</w:t>
            </w:r>
          </w:p>
          <w:p w14:paraId="2BD22430" w14:textId="461C8BD4" w:rsidR="005D31C1" w:rsidRPr="0053264F" w:rsidRDefault="005D31C1" w:rsidP="005D31C1">
            <w:pPr>
              <w:widowControl w:val="0"/>
              <w:tabs>
                <w:tab w:val="left" w:pos="834"/>
              </w:tabs>
              <w:autoSpaceDE w:val="0"/>
              <w:autoSpaceDN w:val="0"/>
              <w:spacing w:before="1" w:after="160" w:line="259" w:lineRule="auto"/>
              <w:ind w:right="114"/>
              <w:rPr>
                <w:rFonts w:ascii="Lato" w:eastAsia="Arial" w:hAnsi="Lato" w:cs="Arial"/>
                <w:lang w:val="en-US"/>
              </w:rPr>
            </w:pPr>
          </w:p>
          <w:p w14:paraId="256EA6E8" w14:textId="075D92B7" w:rsidR="001865E4" w:rsidRPr="0053264F" w:rsidRDefault="001865E4" w:rsidP="002704A5">
            <w:pPr>
              <w:rPr>
                <w:rFonts w:ascii="Lato" w:hAnsi="Lato" w:cs="Arial"/>
              </w:rPr>
            </w:pPr>
          </w:p>
        </w:tc>
      </w:tr>
      <w:tr w:rsidR="001865E4" w:rsidRPr="0053264F" w14:paraId="496C8570" w14:textId="77777777" w:rsidTr="00B13E03">
        <w:tc>
          <w:tcPr>
            <w:tcW w:w="1178" w:type="dxa"/>
            <w:vAlign w:val="center"/>
          </w:tcPr>
          <w:p w14:paraId="2AA96B9A" w14:textId="59BD2424" w:rsidR="001865E4" w:rsidRPr="0053264F" w:rsidRDefault="001E1734" w:rsidP="00185F11">
            <w:pPr>
              <w:jc w:val="center"/>
              <w:rPr>
                <w:rFonts w:ascii="Lato" w:hAnsi="Lato" w:cs="Arial"/>
              </w:rPr>
            </w:pPr>
            <w:r w:rsidRPr="0053264F">
              <w:rPr>
                <w:rFonts w:ascii="Lato" w:hAnsi="Lato" w:cs="Arial"/>
              </w:rPr>
              <w:lastRenderedPageBreak/>
              <w:t>6.11</w:t>
            </w:r>
          </w:p>
        </w:tc>
        <w:tc>
          <w:tcPr>
            <w:tcW w:w="4442" w:type="dxa"/>
            <w:vAlign w:val="center"/>
          </w:tcPr>
          <w:p w14:paraId="4091B9D4" w14:textId="72F656B3" w:rsidR="001865E4" w:rsidRPr="0053264F" w:rsidRDefault="007B2FFC" w:rsidP="007B3F4C">
            <w:pPr>
              <w:rPr>
                <w:rFonts w:ascii="Lato" w:hAnsi="Lato" w:cs="Arial"/>
              </w:rPr>
            </w:pPr>
            <w:r w:rsidRPr="0053264F">
              <w:rPr>
                <w:rFonts w:ascii="Lato" w:hAnsi="Lato" w:cs="Arial"/>
              </w:rPr>
              <w:t xml:space="preserve">Requests for stage 2 must be acknowledged, defined and logged at stage 2 of the complaints procedure within five working days of the escalation request being received.  </w:t>
            </w:r>
          </w:p>
        </w:tc>
        <w:tc>
          <w:tcPr>
            <w:tcW w:w="1331" w:type="dxa"/>
            <w:shd w:val="clear" w:color="auto" w:fill="E2EFD9" w:themeFill="accent6" w:themeFillTint="33"/>
            <w:vAlign w:val="center"/>
          </w:tcPr>
          <w:p w14:paraId="3192CD69" w14:textId="75568B4F" w:rsidR="001865E4" w:rsidRPr="0053264F" w:rsidRDefault="00171101" w:rsidP="00185F11">
            <w:pPr>
              <w:jc w:val="center"/>
              <w:rPr>
                <w:rFonts w:ascii="Lato" w:hAnsi="Lato" w:cs="Arial"/>
              </w:rPr>
            </w:pPr>
            <w:r w:rsidRPr="0053264F">
              <w:rPr>
                <w:rFonts w:ascii="Lato" w:hAnsi="Lato" w:cs="Arial"/>
              </w:rPr>
              <w:t>Yes</w:t>
            </w:r>
          </w:p>
        </w:tc>
        <w:tc>
          <w:tcPr>
            <w:tcW w:w="3746" w:type="dxa"/>
            <w:vAlign w:val="center"/>
          </w:tcPr>
          <w:p w14:paraId="287252F8" w14:textId="77777777" w:rsidR="00171101" w:rsidRPr="0053264F" w:rsidRDefault="00171101" w:rsidP="00171101">
            <w:pPr>
              <w:rPr>
                <w:rFonts w:ascii="Lato" w:hAnsi="Lato" w:cs="Arial"/>
              </w:rPr>
            </w:pPr>
            <w:r w:rsidRPr="0053264F">
              <w:rPr>
                <w:rFonts w:ascii="Lato" w:hAnsi="Lato" w:cs="Arial"/>
              </w:rPr>
              <w:t>Futures Housing Group</w:t>
            </w:r>
          </w:p>
          <w:p w14:paraId="44E5C491" w14:textId="77777777" w:rsidR="00171101" w:rsidRPr="0053264F" w:rsidRDefault="00171101" w:rsidP="00171101">
            <w:pPr>
              <w:rPr>
                <w:rFonts w:ascii="Lato" w:hAnsi="Lato" w:cs="Arial"/>
              </w:rPr>
            </w:pPr>
            <w:r w:rsidRPr="0053264F">
              <w:rPr>
                <w:rFonts w:ascii="Lato" w:hAnsi="Lato" w:cs="Arial"/>
              </w:rPr>
              <w:t xml:space="preserve">Complaints and Compliments Policy </w:t>
            </w:r>
          </w:p>
          <w:p w14:paraId="67DF155A" w14:textId="44B671A9" w:rsidR="001865E4" w:rsidRPr="0053264F" w:rsidRDefault="00171101" w:rsidP="00171101">
            <w:pPr>
              <w:rPr>
                <w:rFonts w:ascii="Lato" w:hAnsi="Lato" w:cs="Arial"/>
              </w:rPr>
            </w:pPr>
            <w:r w:rsidRPr="0053264F">
              <w:rPr>
                <w:rFonts w:ascii="Lato" w:hAnsi="Lato" w:cs="Arial"/>
              </w:rPr>
              <w:t xml:space="preserve">Section </w:t>
            </w:r>
            <w:r w:rsidR="005D31C1" w:rsidRPr="0053264F">
              <w:rPr>
                <w:rFonts w:ascii="Lato" w:hAnsi="Lato" w:cs="Arial"/>
              </w:rPr>
              <w:t>10</w:t>
            </w:r>
          </w:p>
        </w:tc>
        <w:tc>
          <w:tcPr>
            <w:tcW w:w="3251" w:type="dxa"/>
            <w:vAlign w:val="center"/>
          </w:tcPr>
          <w:p w14:paraId="18CF1D78" w14:textId="77777777" w:rsidR="00BE0C5D" w:rsidRPr="0053264F" w:rsidRDefault="00BE0C5D" w:rsidP="00BE0C5D">
            <w:pPr>
              <w:spacing w:after="160" w:line="278" w:lineRule="auto"/>
              <w:rPr>
                <w:rFonts w:ascii="Lato" w:hAnsi="Lato"/>
                <w:b/>
                <w:bCs/>
              </w:rPr>
            </w:pPr>
            <w:r w:rsidRPr="0053264F">
              <w:rPr>
                <w:rFonts w:ascii="Lato" w:hAnsi="Lato"/>
                <w:b/>
                <w:bCs/>
              </w:rPr>
              <w:t>Your Stage 2 complaint will:</w:t>
            </w:r>
          </w:p>
          <w:p w14:paraId="5CAA409C" w14:textId="77777777" w:rsidR="00BE0C5D" w:rsidRPr="0053264F" w:rsidRDefault="00BE0C5D">
            <w:pPr>
              <w:numPr>
                <w:ilvl w:val="0"/>
                <w:numId w:val="43"/>
              </w:numPr>
              <w:spacing w:after="160" w:line="278" w:lineRule="auto"/>
              <w:rPr>
                <w:rFonts w:ascii="Lato" w:hAnsi="Lato"/>
              </w:rPr>
            </w:pPr>
            <w:r w:rsidRPr="0053264F">
              <w:rPr>
                <w:rFonts w:ascii="Lato" w:hAnsi="Lato"/>
              </w:rPr>
              <w:t>be acknowledged, defined and logged in writing within 5 working days of your request;</w:t>
            </w:r>
          </w:p>
          <w:p w14:paraId="0A7D98F9" w14:textId="77777777" w:rsidR="00BE0C5D" w:rsidRPr="0053264F" w:rsidRDefault="00BE0C5D">
            <w:pPr>
              <w:numPr>
                <w:ilvl w:val="0"/>
                <w:numId w:val="43"/>
              </w:numPr>
              <w:spacing w:after="160" w:line="278" w:lineRule="auto"/>
              <w:rPr>
                <w:rFonts w:ascii="Lato" w:hAnsi="Lato"/>
              </w:rPr>
            </w:pPr>
            <w:r w:rsidRPr="0053264F">
              <w:rPr>
                <w:rFonts w:ascii="Lato" w:hAnsi="Lato"/>
              </w:rPr>
              <w:t>be investigated by someone who was not involved at Stage 1; and</w:t>
            </w:r>
          </w:p>
          <w:p w14:paraId="0F6240A8" w14:textId="77777777" w:rsidR="00BE0C5D" w:rsidRPr="0053264F" w:rsidRDefault="00BE0C5D">
            <w:pPr>
              <w:numPr>
                <w:ilvl w:val="0"/>
                <w:numId w:val="43"/>
              </w:numPr>
              <w:spacing w:after="160" w:line="278" w:lineRule="auto"/>
              <w:rPr>
                <w:rFonts w:ascii="Lato" w:hAnsi="Lato"/>
              </w:rPr>
            </w:pPr>
            <w:r w:rsidRPr="0053264F">
              <w:rPr>
                <w:rFonts w:ascii="Lato" w:hAnsi="Lato"/>
              </w:rPr>
              <w:t>result in our final response.</w:t>
            </w:r>
          </w:p>
          <w:p w14:paraId="47572959" w14:textId="77777777" w:rsidR="00BE0C5D" w:rsidRPr="0053264F" w:rsidRDefault="00BE0C5D" w:rsidP="00BE0C5D">
            <w:pPr>
              <w:spacing w:after="160" w:line="278" w:lineRule="auto"/>
              <w:rPr>
                <w:rFonts w:ascii="Lato" w:hAnsi="Lato"/>
              </w:rPr>
            </w:pPr>
            <w:r w:rsidRPr="0053264F">
              <w:rPr>
                <w:rFonts w:ascii="Lato" w:hAnsi="Lato"/>
              </w:rPr>
              <w:t>We will issue the Stage 2 response within 20 working days of acknowledgement.</w:t>
            </w:r>
          </w:p>
          <w:p w14:paraId="74430039" w14:textId="263332E4" w:rsidR="001865E4" w:rsidRPr="0053264F" w:rsidRDefault="001865E4" w:rsidP="00BE562E">
            <w:pPr>
              <w:rPr>
                <w:rFonts w:ascii="Lato" w:hAnsi="Lato" w:cs="Arial"/>
              </w:rPr>
            </w:pPr>
          </w:p>
        </w:tc>
      </w:tr>
      <w:tr w:rsidR="001865E4" w:rsidRPr="0053264F" w14:paraId="31BA9AC0" w14:textId="77777777" w:rsidTr="00B13E03">
        <w:tc>
          <w:tcPr>
            <w:tcW w:w="1178" w:type="dxa"/>
            <w:vAlign w:val="center"/>
          </w:tcPr>
          <w:p w14:paraId="5D9A2A1E" w14:textId="32733FF1" w:rsidR="001865E4" w:rsidRPr="0053264F" w:rsidRDefault="001E1734" w:rsidP="00185F11">
            <w:pPr>
              <w:jc w:val="center"/>
              <w:rPr>
                <w:rFonts w:ascii="Lato" w:hAnsi="Lato" w:cs="Arial"/>
              </w:rPr>
            </w:pPr>
            <w:r w:rsidRPr="0053264F">
              <w:rPr>
                <w:rFonts w:ascii="Lato" w:hAnsi="Lato" w:cs="Arial"/>
              </w:rPr>
              <w:t>6.12</w:t>
            </w:r>
          </w:p>
        </w:tc>
        <w:tc>
          <w:tcPr>
            <w:tcW w:w="4442" w:type="dxa"/>
            <w:vAlign w:val="center"/>
          </w:tcPr>
          <w:p w14:paraId="7E4EAA8B" w14:textId="57DD8F13" w:rsidR="001865E4" w:rsidRPr="0053264F" w:rsidRDefault="001E1734" w:rsidP="007B3F4C">
            <w:pPr>
              <w:rPr>
                <w:rFonts w:ascii="Lato" w:hAnsi="Lato" w:cs="Arial"/>
              </w:rPr>
            </w:pPr>
            <w:r w:rsidRPr="0053264F">
              <w:rPr>
                <w:rFonts w:ascii="Lato" w:hAnsi="Lato" w:cs="Arial"/>
              </w:rPr>
              <w:t>Residents must not be required to explain their reasons for requesting a stage 2 consideration. Landlords are expected to make reasonable efforts to understand why a resident remains unhappy as part of its stage 2 response.</w:t>
            </w:r>
          </w:p>
        </w:tc>
        <w:tc>
          <w:tcPr>
            <w:tcW w:w="1331" w:type="dxa"/>
            <w:shd w:val="clear" w:color="auto" w:fill="E2EFD9" w:themeFill="accent6" w:themeFillTint="33"/>
            <w:vAlign w:val="center"/>
          </w:tcPr>
          <w:p w14:paraId="2AF19B0C" w14:textId="1C479FF5" w:rsidR="001865E4" w:rsidRPr="0053264F" w:rsidRDefault="00BE562E" w:rsidP="00185F11">
            <w:pPr>
              <w:jc w:val="center"/>
              <w:rPr>
                <w:rFonts w:ascii="Lato" w:hAnsi="Lato" w:cs="Arial"/>
              </w:rPr>
            </w:pPr>
            <w:r w:rsidRPr="0053264F">
              <w:rPr>
                <w:rFonts w:ascii="Lato" w:hAnsi="Lato" w:cs="Arial"/>
              </w:rPr>
              <w:t>Yes</w:t>
            </w:r>
          </w:p>
        </w:tc>
        <w:tc>
          <w:tcPr>
            <w:tcW w:w="3746" w:type="dxa"/>
            <w:vAlign w:val="center"/>
          </w:tcPr>
          <w:p w14:paraId="5C2D30E4" w14:textId="77777777" w:rsidR="00BE562E" w:rsidRPr="0053264F" w:rsidRDefault="00BE562E" w:rsidP="00BE562E">
            <w:pPr>
              <w:rPr>
                <w:rFonts w:ascii="Lato" w:hAnsi="Lato" w:cs="Arial"/>
              </w:rPr>
            </w:pPr>
            <w:r w:rsidRPr="0053264F">
              <w:rPr>
                <w:rFonts w:ascii="Lato" w:hAnsi="Lato" w:cs="Arial"/>
              </w:rPr>
              <w:t>Futures Housing Group</w:t>
            </w:r>
          </w:p>
          <w:p w14:paraId="4CB974E4" w14:textId="77777777" w:rsidR="00BE562E" w:rsidRPr="0053264F" w:rsidRDefault="00BE562E" w:rsidP="00BE562E">
            <w:pPr>
              <w:rPr>
                <w:rFonts w:ascii="Lato" w:hAnsi="Lato" w:cs="Arial"/>
              </w:rPr>
            </w:pPr>
            <w:r w:rsidRPr="0053264F">
              <w:rPr>
                <w:rFonts w:ascii="Lato" w:hAnsi="Lato" w:cs="Arial"/>
              </w:rPr>
              <w:t xml:space="preserve">Complaints and Compliments Policy </w:t>
            </w:r>
          </w:p>
          <w:p w14:paraId="11D5DB47" w14:textId="5758711B" w:rsidR="001865E4" w:rsidRPr="0053264F" w:rsidRDefault="00BE562E" w:rsidP="00BE562E">
            <w:pPr>
              <w:rPr>
                <w:rFonts w:ascii="Lato" w:hAnsi="Lato" w:cs="Arial"/>
              </w:rPr>
            </w:pPr>
            <w:r w:rsidRPr="0053264F">
              <w:rPr>
                <w:rFonts w:ascii="Lato" w:hAnsi="Lato" w:cs="Arial"/>
              </w:rPr>
              <w:t xml:space="preserve">Section </w:t>
            </w:r>
            <w:r w:rsidR="002E795D" w:rsidRPr="0053264F">
              <w:rPr>
                <w:rFonts w:ascii="Lato" w:hAnsi="Lato" w:cs="Arial"/>
              </w:rPr>
              <w:t>1</w:t>
            </w:r>
            <w:r w:rsidR="00097E25" w:rsidRPr="0053264F">
              <w:rPr>
                <w:rFonts w:ascii="Lato" w:hAnsi="Lato" w:cs="Arial"/>
              </w:rPr>
              <w:t>0</w:t>
            </w:r>
          </w:p>
        </w:tc>
        <w:tc>
          <w:tcPr>
            <w:tcW w:w="3251" w:type="dxa"/>
            <w:vAlign w:val="center"/>
          </w:tcPr>
          <w:p w14:paraId="689DC00C" w14:textId="77777777" w:rsidR="00EB4A91" w:rsidRPr="0053264F" w:rsidRDefault="00EB4A91" w:rsidP="00EB4A91">
            <w:pPr>
              <w:spacing w:after="160" w:line="278" w:lineRule="auto"/>
              <w:rPr>
                <w:rFonts w:ascii="Lato" w:hAnsi="Lato"/>
              </w:rPr>
            </w:pPr>
            <w:r w:rsidRPr="0053264F">
              <w:rPr>
                <w:rFonts w:ascii="Lato" w:hAnsi="Lato"/>
              </w:rPr>
              <w:t xml:space="preserve">You do not need to explain why you want to escalate. However, we may make reasonable efforts to understand why you are unhappy.  </w:t>
            </w:r>
          </w:p>
          <w:p w14:paraId="5449E3F2" w14:textId="6F4B43B7" w:rsidR="001865E4" w:rsidRPr="0053264F" w:rsidRDefault="001865E4" w:rsidP="00FE2C0F">
            <w:pPr>
              <w:rPr>
                <w:rFonts w:ascii="Lato" w:hAnsi="Lato" w:cs="Arial"/>
              </w:rPr>
            </w:pPr>
          </w:p>
        </w:tc>
      </w:tr>
      <w:tr w:rsidR="001865E4" w:rsidRPr="0053264F" w14:paraId="1D90C1EA" w14:textId="77777777" w:rsidTr="00B13E03">
        <w:tc>
          <w:tcPr>
            <w:tcW w:w="1178" w:type="dxa"/>
            <w:vAlign w:val="center"/>
          </w:tcPr>
          <w:p w14:paraId="47088F8A" w14:textId="732AB4AD" w:rsidR="001865E4" w:rsidRPr="0053264F" w:rsidRDefault="001E1734" w:rsidP="00185F11">
            <w:pPr>
              <w:jc w:val="center"/>
              <w:rPr>
                <w:rFonts w:ascii="Lato" w:hAnsi="Lato" w:cs="Arial"/>
              </w:rPr>
            </w:pPr>
            <w:r w:rsidRPr="0053264F">
              <w:rPr>
                <w:rFonts w:ascii="Lato" w:hAnsi="Lato" w:cs="Arial"/>
              </w:rPr>
              <w:t>6.13</w:t>
            </w:r>
          </w:p>
        </w:tc>
        <w:tc>
          <w:tcPr>
            <w:tcW w:w="4442" w:type="dxa"/>
            <w:vAlign w:val="center"/>
          </w:tcPr>
          <w:p w14:paraId="2E776EC3" w14:textId="3E545931" w:rsidR="001865E4" w:rsidRPr="0053264F" w:rsidRDefault="001E1734" w:rsidP="007B3F4C">
            <w:pPr>
              <w:rPr>
                <w:rFonts w:ascii="Lato" w:hAnsi="Lato" w:cs="Arial"/>
              </w:rPr>
            </w:pPr>
            <w:r w:rsidRPr="0053264F">
              <w:rPr>
                <w:rStyle w:val="normaltextrun"/>
                <w:rFonts w:ascii="Lato" w:hAnsi="Lato" w:cs="Arial"/>
                <w:color w:val="000000"/>
                <w:shd w:val="clear" w:color="auto" w:fill="FFFFFF"/>
              </w:rPr>
              <w:t>The person considering the complaint at stage 2 must not be the same person that considered the complaint at stage 1.</w:t>
            </w:r>
            <w:r w:rsidRPr="0053264F">
              <w:rPr>
                <w:rStyle w:val="eop"/>
                <w:rFonts w:ascii="Lato" w:hAnsi="Lato" w:cs="Arial"/>
                <w:color w:val="000000"/>
                <w:shd w:val="clear" w:color="auto" w:fill="FFFFFF"/>
              </w:rPr>
              <w:t> </w:t>
            </w:r>
          </w:p>
        </w:tc>
        <w:tc>
          <w:tcPr>
            <w:tcW w:w="1331" w:type="dxa"/>
            <w:shd w:val="clear" w:color="auto" w:fill="E2EFD9" w:themeFill="accent6" w:themeFillTint="33"/>
            <w:vAlign w:val="center"/>
          </w:tcPr>
          <w:p w14:paraId="36E0E936" w14:textId="5EA3F66F" w:rsidR="001865E4" w:rsidRPr="0053264F" w:rsidRDefault="009D5C39" w:rsidP="00185F11">
            <w:pPr>
              <w:jc w:val="center"/>
              <w:rPr>
                <w:rFonts w:ascii="Lato" w:hAnsi="Lato" w:cs="Arial"/>
              </w:rPr>
            </w:pPr>
            <w:r w:rsidRPr="0053264F">
              <w:rPr>
                <w:rFonts w:ascii="Lato" w:hAnsi="Lato" w:cs="Arial"/>
              </w:rPr>
              <w:t>Yes</w:t>
            </w:r>
          </w:p>
        </w:tc>
        <w:tc>
          <w:tcPr>
            <w:tcW w:w="3746" w:type="dxa"/>
            <w:vAlign w:val="center"/>
          </w:tcPr>
          <w:p w14:paraId="1A4EBB7A" w14:textId="77777777" w:rsidR="009D5C39" w:rsidRPr="0053264F" w:rsidRDefault="009D5C39" w:rsidP="009D5C39">
            <w:pPr>
              <w:rPr>
                <w:rFonts w:ascii="Lato" w:hAnsi="Lato" w:cs="Arial"/>
              </w:rPr>
            </w:pPr>
            <w:r w:rsidRPr="0053264F">
              <w:rPr>
                <w:rFonts w:ascii="Lato" w:hAnsi="Lato" w:cs="Arial"/>
              </w:rPr>
              <w:t>Futures Housing Group</w:t>
            </w:r>
          </w:p>
          <w:p w14:paraId="597B05FE" w14:textId="77777777" w:rsidR="009D5C39" w:rsidRPr="0053264F" w:rsidRDefault="009D5C39" w:rsidP="009D5C39">
            <w:pPr>
              <w:rPr>
                <w:rFonts w:ascii="Lato" w:hAnsi="Lato" w:cs="Arial"/>
              </w:rPr>
            </w:pPr>
            <w:r w:rsidRPr="0053264F">
              <w:rPr>
                <w:rFonts w:ascii="Lato" w:hAnsi="Lato" w:cs="Arial"/>
              </w:rPr>
              <w:t xml:space="preserve">Complaints and Compliments Policy </w:t>
            </w:r>
          </w:p>
          <w:p w14:paraId="6D5F8332" w14:textId="6CBBF5B7" w:rsidR="001865E4" w:rsidRPr="0053264F" w:rsidRDefault="009D5C39" w:rsidP="009D5C39">
            <w:pPr>
              <w:rPr>
                <w:rFonts w:ascii="Lato" w:hAnsi="Lato" w:cs="Arial"/>
              </w:rPr>
            </w:pPr>
            <w:r w:rsidRPr="0053264F">
              <w:rPr>
                <w:rFonts w:ascii="Lato" w:hAnsi="Lato" w:cs="Arial"/>
              </w:rPr>
              <w:t xml:space="preserve">Section </w:t>
            </w:r>
            <w:r w:rsidR="00097E25" w:rsidRPr="0053264F">
              <w:rPr>
                <w:rFonts w:ascii="Lato" w:hAnsi="Lato" w:cs="Arial"/>
              </w:rPr>
              <w:t>1</w:t>
            </w:r>
            <w:r w:rsidR="00F345C8" w:rsidRPr="0053264F">
              <w:rPr>
                <w:rFonts w:ascii="Lato" w:hAnsi="Lato" w:cs="Arial"/>
              </w:rPr>
              <w:t>0</w:t>
            </w:r>
          </w:p>
        </w:tc>
        <w:tc>
          <w:tcPr>
            <w:tcW w:w="3251" w:type="dxa"/>
            <w:vAlign w:val="center"/>
          </w:tcPr>
          <w:p w14:paraId="56BAE080" w14:textId="77777777" w:rsidR="00443C97" w:rsidRPr="0053264F" w:rsidRDefault="00443C97" w:rsidP="00443C97">
            <w:pPr>
              <w:spacing w:after="160" w:line="278" w:lineRule="auto"/>
              <w:rPr>
                <w:rFonts w:ascii="Lato" w:hAnsi="Lato"/>
                <w:b/>
                <w:bCs/>
              </w:rPr>
            </w:pPr>
            <w:r w:rsidRPr="0053264F">
              <w:rPr>
                <w:rFonts w:ascii="Lato" w:hAnsi="Lato"/>
                <w:b/>
                <w:bCs/>
              </w:rPr>
              <w:t>Your Stage 2 complaint will:</w:t>
            </w:r>
          </w:p>
          <w:p w14:paraId="5A436E42" w14:textId="77777777" w:rsidR="00443C97" w:rsidRPr="0053264F" w:rsidRDefault="00443C97">
            <w:pPr>
              <w:numPr>
                <w:ilvl w:val="0"/>
                <w:numId w:val="43"/>
              </w:numPr>
              <w:spacing w:after="160" w:line="278" w:lineRule="auto"/>
              <w:rPr>
                <w:rFonts w:ascii="Lato" w:hAnsi="Lato"/>
              </w:rPr>
            </w:pPr>
            <w:r w:rsidRPr="0053264F">
              <w:rPr>
                <w:rFonts w:ascii="Lato" w:hAnsi="Lato"/>
              </w:rPr>
              <w:t xml:space="preserve">be acknowledged, defined and logged in writing within 5 </w:t>
            </w:r>
            <w:r w:rsidRPr="0053264F">
              <w:rPr>
                <w:rFonts w:ascii="Lato" w:hAnsi="Lato"/>
              </w:rPr>
              <w:lastRenderedPageBreak/>
              <w:t>working days of your request;</w:t>
            </w:r>
          </w:p>
          <w:p w14:paraId="67E9B90F" w14:textId="77777777" w:rsidR="00443C97" w:rsidRPr="0053264F" w:rsidRDefault="00443C97">
            <w:pPr>
              <w:numPr>
                <w:ilvl w:val="0"/>
                <w:numId w:val="43"/>
              </w:numPr>
              <w:spacing w:after="160" w:line="278" w:lineRule="auto"/>
              <w:rPr>
                <w:rFonts w:ascii="Lato" w:hAnsi="Lato"/>
              </w:rPr>
            </w:pPr>
            <w:r w:rsidRPr="0053264F">
              <w:rPr>
                <w:rFonts w:ascii="Lato" w:hAnsi="Lato"/>
              </w:rPr>
              <w:t>be investigated by someone who was not involved at Stage 1; and</w:t>
            </w:r>
          </w:p>
          <w:p w14:paraId="0C6D618C" w14:textId="77777777" w:rsidR="00443C97" w:rsidRPr="0053264F" w:rsidRDefault="00443C97">
            <w:pPr>
              <w:numPr>
                <w:ilvl w:val="0"/>
                <w:numId w:val="43"/>
              </w:numPr>
              <w:spacing w:after="160" w:line="278" w:lineRule="auto"/>
              <w:rPr>
                <w:rFonts w:ascii="Lato" w:hAnsi="Lato"/>
              </w:rPr>
            </w:pPr>
            <w:r w:rsidRPr="0053264F">
              <w:rPr>
                <w:rFonts w:ascii="Lato" w:hAnsi="Lato"/>
              </w:rPr>
              <w:t>result in our final response.</w:t>
            </w:r>
          </w:p>
          <w:p w14:paraId="5B43FD51" w14:textId="77777777" w:rsidR="00443C97" w:rsidRPr="0053264F" w:rsidRDefault="00443C97" w:rsidP="00443C97">
            <w:pPr>
              <w:spacing w:after="160" w:line="278" w:lineRule="auto"/>
              <w:rPr>
                <w:rFonts w:ascii="Lato" w:hAnsi="Lato"/>
              </w:rPr>
            </w:pPr>
            <w:r w:rsidRPr="0053264F">
              <w:rPr>
                <w:rFonts w:ascii="Lato" w:hAnsi="Lato"/>
              </w:rPr>
              <w:t>We will issue the Stage 2 response within 20 working days of acknowledgement.</w:t>
            </w:r>
          </w:p>
          <w:p w14:paraId="0439196B" w14:textId="6BEE8CC9" w:rsidR="001865E4" w:rsidRPr="0053264F" w:rsidRDefault="001865E4" w:rsidP="00F46CDE">
            <w:pPr>
              <w:rPr>
                <w:rFonts w:ascii="Lato" w:hAnsi="Lato" w:cs="Arial"/>
              </w:rPr>
            </w:pPr>
          </w:p>
        </w:tc>
      </w:tr>
      <w:tr w:rsidR="001865E4" w:rsidRPr="0053264F" w14:paraId="452D7353" w14:textId="77777777" w:rsidTr="00B13E03">
        <w:tc>
          <w:tcPr>
            <w:tcW w:w="1178" w:type="dxa"/>
            <w:vAlign w:val="center"/>
          </w:tcPr>
          <w:p w14:paraId="44CBE6A9" w14:textId="53CE2510" w:rsidR="001865E4" w:rsidRPr="0053264F" w:rsidRDefault="001E1734" w:rsidP="00185F11">
            <w:pPr>
              <w:jc w:val="center"/>
              <w:rPr>
                <w:rFonts w:ascii="Lato" w:hAnsi="Lato" w:cs="Arial"/>
              </w:rPr>
            </w:pPr>
            <w:r w:rsidRPr="0053264F">
              <w:rPr>
                <w:rFonts w:ascii="Lato" w:hAnsi="Lato" w:cs="Arial"/>
              </w:rPr>
              <w:lastRenderedPageBreak/>
              <w:t>6.14</w:t>
            </w:r>
          </w:p>
        </w:tc>
        <w:tc>
          <w:tcPr>
            <w:tcW w:w="4442" w:type="dxa"/>
            <w:vAlign w:val="center"/>
          </w:tcPr>
          <w:p w14:paraId="5D5CBC95" w14:textId="45F74F0E" w:rsidR="001865E4" w:rsidRPr="0053264F" w:rsidRDefault="00E7080C" w:rsidP="007B3F4C">
            <w:pPr>
              <w:rPr>
                <w:rFonts w:ascii="Lato" w:hAnsi="Lato" w:cs="Arial"/>
              </w:rPr>
            </w:pPr>
            <w:r w:rsidRPr="0053264F">
              <w:rPr>
                <w:rStyle w:val="normaltextrun"/>
                <w:rFonts w:ascii="Lato" w:hAnsi="Lato" w:cs="Arial"/>
                <w:color w:val="000000"/>
                <w:shd w:val="clear" w:color="auto" w:fill="FFFFFF"/>
              </w:rPr>
              <w:t xml:space="preserve">Landlords must issue a final response to the stage 2 </w:t>
            </w:r>
            <w:r w:rsidRPr="0053264F">
              <w:rPr>
                <w:rStyle w:val="normaltextrun"/>
                <w:rFonts w:ascii="Lato" w:hAnsi="Lato" w:cs="Arial"/>
                <w:b/>
                <w:bCs/>
                <w:color w:val="000000"/>
                <w:u w:val="single"/>
                <w:shd w:val="clear" w:color="auto" w:fill="FFFFFF"/>
              </w:rPr>
              <w:t>within 20 working days</w:t>
            </w:r>
            <w:r w:rsidRPr="0053264F">
              <w:rPr>
                <w:rStyle w:val="normaltextrun"/>
                <w:rFonts w:ascii="Lato" w:hAnsi="Lato" w:cs="Arial"/>
                <w:color w:val="000000"/>
                <w:shd w:val="clear" w:color="auto" w:fill="FFFFFF"/>
              </w:rPr>
              <w:t xml:space="preserve"> of the complaint being acknowledged. </w:t>
            </w:r>
            <w:r w:rsidRPr="0053264F">
              <w:rPr>
                <w:rStyle w:val="eop"/>
                <w:rFonts w:ascii="Lato" w:hAnsi="Lato" w:cs="Arial"/>
                <w:color w:val="000000"/>
                <w:shd w:val="clear" w:color="auto" w:fill="FFFFFF"/>
              </w:rPr>
              <w:t> </w:t>
            </w:r>
          </w:p>
        </w:tc>
        <w:tc>
          <w:tcPr>
            <w:tcW w:w="1331" w:type="dxa"/>
            <w:shd w:val="clear" w:color="auto" w:fill="E2EFD9" w:themeFill="accent6" w:themeFillTint="33"/>
            <w:vAlign w:val="center"/>
          </w:tcPr>
          <w:p w14:paraId="49BB7C24" w14:textId="522F2E94" w:rsidR="001865E4" w:rsidRPr="0053264F" w:rsidRDefault="00983A24" w:rsidP="00185F11">
            <w:pPr>
              <w:jc w:val="center"/>
              <w:rPr>
                <w:rFonts w:ascii="Lato" w:hAnsi="Lato" w:cs="Arial"/>
              </w:rPr>
            </w:pPr>
            <w:r w:rsidRPr="0053264F">
              <w:rPr>
                <w:rFonts w:ascii="Lato" w:hAnsi="Lato" w:cs="Arial"/>
              </w:rPr>
              <w:t>Yes</w:t>
            </w:r>
          </w:p>
        </w:tc>
        <w:tc>
          <w:tcPr>
            <w:tcW w:w="3746" w:type="dxa"/>
            <w:vAlign w:val="center"/>
          </w:tcPr>
          <w:p w14:paraId="0EDC14C6" w14:textId="77777777" w:rsidR="00983A24" w:rsidRPr="0053264F" w:rsidRDefault="00983A24" w:rsidP="00983A24">
            <w:pPr>
              <w:rPr>
                <w:rFonts w:ascii="Lato" w:hAnsi="Lato" w:cs="Arial"/>
              </w:rPr>
            </w:pPr>
            <w:r w:rsidRPr="0053264F">
              <w:rPr>
                <w:rFonts w:ascii="Lato" w:hAnsi="Lato" w:cs="Arial"/>
              </w:rPr>
              <w:t>Futures Housing Group</w:t>
            </w:r>
          </w:p>
          <w:p w14:paraId="2C15A056" w14:textId="77777777" w:rsidR="00983A24" w:rsidRPr="0053264F" w:rsidRDefault="00983A24" w:rsidP="00983A24">
            <w:pPr>
              <w:rPr>
                <w:rFonts w:ascii="Lato" w:hAnsi="Lato" w:cs="Arial"/>
              </w:rPr>
            </w:pPr>
            <w:r w:rsidRPr="0053264F">
              <w:rPr>
                <w:rFonts w:ascii="Lato" w:hAnsi="Lato" w:cs="Arial"/>
              </w:rPr>
              <w:t xml:space="preserve">Complaints and Compliments Policy </w:t>
            </w:r>
          </w:p>
          <w:p w14:paraId="38964D04" w14:textId="5BC7B7C5" w:rsidR="001865E4" w:rsidRPr="0053264F" w:rsidRDefault="00983A24" w:rsidP="00983A24">
            <w:pPr>
              <w:rPr>
                <w:rFonts w:ascii="Lato" w:hAnsi="Lato" w:cs="Arial"/>
              </w:rPr>
            </w:pPr>
            <w:r w:rsidRPr="0053264F">
              <w:rPr>
                <w:rFonts w:ascii="Lato" w:hAnsi="Lato" w:cs="Arial"/>
              </w:rPr>
              <w:t xml:space="preserve">Section </w:t>
            </w:r>
            <w:r w:rsidR="00E24847" w:rsidRPr="0053264F">
              <w:rPr>
                <w:rFonts w:ascii="Lato" w:hAnsi="Lato" w:cs="Arial"/>
              </w:rPr>
              <w:t>10</w:t>
            </w:r>
          </w:p>
        </w:tc>
        <w:tc>
          <w:tcPr>
            <w:tcW w:w="3251" w:type="dxa"/>
            <w:vAlign w:val="center"/>
          </w:tcPr>
          <w:p w14:paraId="540C58BC" w14:textId="77777777" w:rsidR="00443C97" w:rsidRPr="0053264F" w:rsidRDefault="00443C97" w:rsidP="00443C97">
            <w:pPr>
              <w:spacing w:after="160" w:line="278" w:lineRule="auto"/>
              <w:rPr>
                <w:rFonts w:ascii="Lato" w:hAnsi="Lato"/>
                <w:b/>
                <w:bCs/>
              </w:rPr>
            </w:pPr>
            <w:r w:rsidRPr="0053264F">
              <w:rPr>
                <w:rFonts w:ascii="Lato" w:hAnsi="Lato"/>
                <w:b/>
                <w:bCs/>
              </w:rPr>
              <w:t>Your Stage 2 complaint will:</w:t>
            </w:r>
          </w:p>
          <w:p w14:paraId="78B506F9" w14:textId="77777777" w:rsidR="00443C97" w:rsidRPr="0053264F" w:rsidRDefault="00443C97">
            <w:pPr>
              <w:numPr>
                <w:ilvl w:val="0"/>
                <w:numId w:val="43"/>
              </w:numPr>
              <w:spacing w:after="160" w:line="278" w:lineRule="auto"/>
              <w:rPr>
                <w:rFonts w:ascii="Lato" w:hAnsi="Lato"/>
              </w:rPr>
            </w:pPr>
            <w:r w:rsidRPr="0053264F">
              <w:rPr>
                <w:rFonts w:ascii="Lato" w:hAnsi="Lato"/>
              </w:rPr>
              <w:t>be acknowledged, defined and logged in writing within 5 working days of your request;</w:t>
            </w:r>
          </w:p>
          <w:p w14:paraId="53D98720" w14:textId="77777777" w:rsidR="00443C97" w:rsidRPr="0053264F" w:rsidRDefault="00443C97">
            <w:pPr>
              <w:numPr>
                <w:ilvl w:val="0"/>
                <w:numId w:val="43"/>
              </w:numPr>
              <w:spacing w:after="160" w:line="278" w:lineRule="auto"/>
              <w:rPr>
                <w:rFonts w:ascii="Lato" w:hAnsi="Lato"/>
              </w:rPr>
            </w:pPr>
            <w:r w:rsidRPr="0053264F">
              <w:rPr>
                <w:rFonts w:ascii="Lato" w:hAnsi="Lato"/>
              </w:rPr>
              <w:t>be investigated by someone who was not involved at Stage 1; and</w:t>
            </w:r>
          </w:p>
          <w:p w14:paraId="5B21BC74" w14:textId="77777777" w:rsidR="00443C97" w:rsidRPr="0053264F" w:rsidRDefault="00443C97">
            <w:pPr>
              <w:numPr>
                <w:ilvl w:val="0"/>
                <w:numId w:val="43"/>
              </w:numPr>
              <w:spacing w:after="160" w:line="278" w:lineRule="auto"/>
              <w:rPr>
                <w:rFonts w:ascii="Lato" w:hAnsi="Lato"/>
              </w:rPr>
            </w:pPr>
            <w:r w:rsidRPr="0053264F">
              <w:rPr>
                <w:rFonts w:ascii="Lato" w:hAnsi="Lato"/>
              </w:rPr>
              <w:t>result in our final response.</w:t>
            </w:r>
          </w:p>
          <w:p w14:paraId="38478236" w14:textId="77777777" w:rsidR="00443C97" w:rsidRPr="0053264F" w:rsidRDefault="00443C97" w:rsidP="00443C97">
            <w:pPr>
              <w:spacing w:after="160" w:line="278" w:lineRule="auto"/>
              <w:rPr>
                <w:rFonts w:ascii="Lato" w:hAnsi="Lato"/>
              </w:rPr>
            </w:pPr>
            <w:r w:rsidRPr="0053264F">
              <w:rPr>
                <w:rFonts w:ascii="Lato" w:hAnsi="Lato"/>
              </w:rPr>
              <w:lastRenderedPageBreak/>
              <w:t>We will issue the Stage 2 response within 20 working days of acknowledgement.</w:t>
            </w:r>
          </w:p>
          <w:p w14:paraId="7915676B" w14:textId="3307361A" w:rsidR="001865E4" w:rsidRPr="0053264F" w:rsidRDefault="001865E4" w:rsidP="00983A24">
            <w:pPr>
              <w:rPr>
                <w:rFonts w:ascii="Lato" w:hAnsi="Lato" w:cs="Arial"/>
              </w:rPr>
            </w:pPr>
          </w:p>
        </w:tc>
      </w:tr>
      <w:tr w:rsidR="00D130FA" w:rsidRPr="0053264F" w14:paraId="34398E06" w14:textId="77777777" w:rsidTr="00B13E03">
        <w:tc>
          <w:tcPr>
            <w:tcW w:w="1178" w:type="dxa"/>
            <w:vAlign w:val="center"/>
          </w:tcPr>
          <w:p w14:paraId="4995922D" w14:textId="71C4FD83" w:rsidR="00D130FA" w:rsidRPr="0053264F" w:rsidRDefault="00D130FA" w:rsidP="00D130FA">
            <w:pPr>
              <w:jc w:val="center"/>
              <w:rPr>
                <w:rFonts w:ascii="Lato" w:hAnsi="Lato" w:cs="Arial"/>
              </w:rPr>
            </w:pPr>
            <w:r w:rsidRPr="0053264F">
              <w:rPr>
                <w:rFonts w:ascii="Lato" w:hAnsi="Lato" w:cs="Arial"/>
              </w:rPr>
              <w:lastRenderedPageBreak/>
              <w:t>6.15</w:t>
            </w:r>
          </w:p>
        </w:tc>
        <w:tc>
          <w:tcPr>
            <w:tcW w:w="4442" w:type="dxa"/>
            <w:vAlign w:val="center"/>
          </w:tcPr>
          <w:p w14:paraId="0A159BBF" w14:textId="6348048B" w:rsidR="00D130FA" w:rsidRPr="0053264F" w:rsidRDefault="00D130FA" w:rsidP="00D130FA">
            <w:pPr>
              <w:rPr>
                <w:rFonts w:ascii="Lato" w:hAnsi="Lato" w:cs="Arial"/>
              </w:rPr>
            </w:pPr>
            <w:r w:rsidRPr="0053264F">
              <w:rPr>
                <w:rStyle w:val="normaltextrun"/>
                <w:rFonts w:ascii="Lato" w:hAnsi="Lato" w:cs="Arial"/>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3264F">
              <w:rPr>
                <w:rStyle w:val="eop"/>
                <w:rFonts w:ascii="Lato" w:hAnsi="Lato" w:cs="Arial"/>
                <w:color w:val="000000"/>
                <w:shd w:val="clear" w:color="auto" w:fill="FFFFFF"/>
              </w:rPr>
              <w:t> </w:t>
            </w:r>
          </w:p>
        </w:tc>
        <w:tc>
          <w:tcPr>
            <w:tcW w:w="1331" w:type="dxa"/>
            <w:shd w:val="clear" w:color="auto" w:fill="E2EFD9" w:themeFill="accent6" w:themeFillTint="33"/>
            <w:vAlign w:val="center"/>
          </w:tcPr>
          <w:p w14:paraId="7A04A83A" w14:textId="1514B271" w:rsidR="00D130FA" w:rsidRPr="0053264F" w:rsidRDefault="00D130FA" w:rsidP="00D130FA">
            <w:pPr>
              <w:jc w:val="center"/>
              <w:rPr>
                <w:rFonts w:ascii="Lato" w:hAnsi="Lato" w:cs="Arial"/>
              </w:rPr>
            </w:pPr>
            <w:r w:rsidRPr="0053264F">
              <w:rPr>
                <w:rFonts w:ascii="Lato" w:hAnsi="Lato" w:cs="Arial"/>
              </w:rPr>
              <w:t>Yes</w:t>
            </w:r>
          </w:p>
        </w:tc>
        <w:tc>
          <w:tcPr>
            <w:tcW w:w="3746" w:type="dxa"/>
            <w:vAlign w:val="center"/>
          </w:tcPr>
          <w:p w14:paraId="63277406" w14:textId="77777777" w:rsidR="00D130FA" w:rsidRPr="0053264F" w:rsidRDefault="00D130FA" w:rsidP="00D130FA">
            <w:pPr>
              <w:rPr>
                <w:rFonts w:ascii="Lato" w:hAnsi="Lato" w:cs="Arial"/>
              </w:rPr>
            </w:pPr>
            <w:r w:rsidRPr="0053264F">
              <w:rPr>
                <w:rFonts w:ascii="Lato" w:hAnsi="Lato" w:cs="Arial"/>
              </w:rPr>
              <w:t>Futures Housing Group</w:t>
            </w:r>
          </w:p>
          <w:p w14:paraId="7B9AE3A5" w14:textId="77777777" w:rsidR="00D130FA" w:rsidRPr="0053264F" w:rsidRDefault="00D130FA" w:rsidP="00D130FA">
            <w:pPr>
              <w:rPr>
                <w:rFonts w:ascii="Lato" w:hAnsi="Lato" w:cs="Arial"/>
              </w:rPr>
            </w:pPr>
            <w:r w:rsidRPr="0053264F">
              <w:rPr>
                <w:rFonts w:ascii="Lato" w:hAnsi="Lato" w:cs="Arial"/>
              </w:rPr>
              <w:t xml:space="preserve">Complaints and Compliments Policy </w:t>
            </w:r>
          </w:p>
          <w:p w14:paraId="1FB6C1F7" w14:textId="090F193C" w:rsidR="00D130FA" w:rsidRPr="0053264F" w:rsidRDefault="00D130FA" w:rsidP="00D130FA">
            <w:pPr>
              <w:rPr>
                <w:rFonts w:ascii="Lato" w:hAnsi="Lato" w:cs="Arial"/>
              </w:rPr>
            </w:pPr>
            <w:r w:rsidRPr="0053264F">
              <w:rPr>
                <w:rFonts w:ascii="Lato" w:hAnsi="Lato" w:cs="Arial"/>
              </w:rPr>
              <w:t xml:space="preserve">Section </w:t>
            </w:r>
            <w:r w:rsidR="00D0293F" w:rsidRPr="0053264F">
              <w:rPr>
                <w:rFonts w:ascii="Lato" w:hAnsi="Lato" w:cs="Arial"/>
              </w:rPr>
              <w:t>10</w:t>
            </w:r>
          </w:p>
        </w:tc>
        <w:tc>
          <w:tcPr>
            <w:tcW w:w="3251" w:type="dxa"/>
            <w:vAlign w:val="center"/>
          </w:tcPr>
          <w:p w14:paraId="270BAE12" w14:textId="77777777" w:rsidR="00C43958" w:rsidRPr="0053264F" w:rsidRDefault="00C43958" w:rsidP="00C43958">
            <w:pPr>
              <w:spacing w:after="160" w:line="278" w:lineRule="auto"/>
              <w:rPr>
                <w:rFonts w:ascii="Lato" w:hAnsi="Lato"/>
              </w:rPr>
            </w:pPr>
            <w:r w:rsidRPr="0053264F">
              <w:rPr>
                <w:rFonts w:ascii="Lato" w:hAnsi="Lato"/>
              </w:rPr>
              <w:t>We will only extend complaint timescales where the complaint is complex.</w:t>
            </w:r>
          </w:p>
          <w:p w14:paraId="0621AC34" w14:textId="77777777" w:rsidR="00C43958" w:rsidRPr="0053264F" w:rsidRDefault="00C43958" w:rsidP="00C43958">
            <w:pPr>
              <w:spacing w:after="160" w:line="278" w:lineRule="auto"/>
              <w:rPr>
                <w:rFonts w:ascii="Lato" w:hAnsi="Lato"/>
              </w:rPr>
            </w:pPr>
            <w:r w:rsidRPr="0053264F">
              <w:rPr>
                <w:rFonts w:ascii="Lato" w:hAnsi="Lato"/>
              </w:rPr>
              <w:t>Any extension:</w:t>
            </w:r>
          </w:p>
          <w:p w14:paraId="54D7FB31" w14:textId="77777777" w:rsidR="00C43958" w:rsidRPr="0053264F" w:rsidRDefault="00C43958">
            <w:pPr>
              <w:numPr>
                <w:ilvl w:val="0"/>
                <w:numId w:val="41"/>
              </w:numPr>
              <w:spacing w:after="160" w:line="278" w:lineRule="auto"/>
              <w:rPr>
                <w:rFonts w:ascii="Lato" w:hAnsi="Lato"/>
              </w:rPr>
            </w:pPr>
            <w:r w:rsidRPr="0053264F">
              <w:rPr>
                <w:rFonts w:ascii="Lato" w:hAnsi="Lato"/>
              </w:rPr>
              <w:t>will be no more than 10 working days at Stage 1 or 20 working days at Stage 2 without good reason;</w:t>
            </w:r>
          </w:p>
          <w:p w14:paraId="7CCC5865" w14:textId="77777777" w:rsidR="00C43958" w:rsidRPr="0053264F" w:rsidRDefault="00C43958">
            <w:pPr>
              <w:numPr>
                <w:ilvl w:val="0"/>
                <w:numId w:val="41"/>
              </w:numPr>
              <w:spacing w:after="160" w:line="278" w:lineRule="auto"/>
              <w:rPr>
                <w:rFonts w:ascii="Lato" w:hAnsi="Lato"/>
              </w:rPr>
            </w:pPr>
            <w:r w:rsidRPr="0053264F">
              <w:rPr>
                <w:rFonts w:ascii="Lato" w:hAnsi="Lato"/>
              </w:rPr>
              <w:t>will be clearly explained to you in writing;</w:t>
            </w:r>
          </w:p>
          <w:p w14:paraId="4668137A" w14:textId="77777777" w:rsidR="00C43958" w:rsidRPr="0053264F" w:rsidRDefault="00C43958">
            <w:pPr>
              <w:numPr>
                <w:ilvl w:val="0"/>
                <w:numId w:val="41"/>
              </w:numPr>
              <w:spacing w:after="160" w:line="278" w:lineRule="auto"/>
              <w:rPr>
                <w:rFonts w:ascii="Lato" w:hAnsi="Lato"/>
              </w:rPr>
            </w:pPr>
            <w:r w:rsidRPr="0053264F">
              <w:rPr>
                <w:rFonts w:ascii="Lato" w:hAnsi="Lato"/>
              </w:rPr>
              <w:t>will confirm the revised response date; and</w:t>
            </w:r>
          </w:p>
          <w:p w14:paraId="21C001AB" w14:textId="77777777" w:rsidR="00C43958" w:rsidRPr="0053264F" w:rsidRDefault="00C43958">
            <w:pPr>
              <w:numPr>
                <w:ilvl w:val="0"/>
                <w:numId w:val="41"/>
              </w:numPr>
              <w:spacing w:after="160" w:line="278" w:lineRule="auto"/>
              <w:rPr>
                <w:rFonts w:ascii="Lato" w:hAnsi="Lato"/>
              </w:rPr>
            </w:pPr>
            <w:r w:rsidRPr="0053264F">
              <w:rPr>
                <w:rFonts w:ascii="Lato" w:hAnsi="Lato"/>
              </w:rPr>
              <w:t>will include Housing Ombudsman contact details.</w:t>
            </w:r>
          </w:p>
          <w:p w14:paraId="413BF52D" w14:textId="1631BEB6" w:rsidR="00D130FA" w:rsidRPr="0053264F" w:rsidRDefault="00D130FA" w:rsidP="00D130FA">
            <w:pPr>
              <w:rPr>
                <w:rFonts w:ascii="Lato" w:hAnsi="Lato" w:cs="Arial"/>
              </w:rPr>
            </w:pPr>
          </w:p>
        </w:tc>
      </w:tr>
      <w:tr w:rsidR="00E40925" w:rsidRPr="0053264F" w14:paraId="6D1D3B37" w14:textId="77777777" w:rsidTr="00B13E03">
        <w:tc>
          <w:tcPr>
            <w:tcW w:w="1178" w:type="dxa"/>
            <w:vAlign w:val="center"/>
          </w:tcPr>
          <w:p w14:paraId="3A962717" w14:textId="251D7ED0" w:rsidR="00E40925" w:rsidRPr="0053264F" w:rsidRDefault="00E40925" w:rsidP="00E40925">
            <w:pPr>
              <w:jc w:val="center"/>
              <w:rPr>
                <w:rFonts w:ascii="Lato" w:hAnsi="Lato" w:cs="Arial"/>
              </w:rPr>
            </w:pPr>
            <w:r w:rsidRPr="0053264F">
              <w:rPr>
                <w:rFonts w:ascii="Lato" w:hAnsi="Lato" w:cs="Arial"/>
              </w:rPr>
              <w:t>6.16</w:t>
            </w:r>
          </w:p>
        </w:tc>
        <w:tc>
          <w:tcPr>
            <w:tcW w:w="4442" w:type="dxa"/>
            <w:vAlign w:val="center"/>
          </w:tcPr>
          <w:p w14:paraId="2D6683B5" w14:textId="2B4B2E7D" w:rsidR="00E40925" w:rsidRPr="0053264F" w:rsidRDefault="00E40925" w:rsidP="00E40925">
            <w:pPr>
              <w:rPr>
                <w:rFonts w:ascii="Lato" w:hAnsi="Lato" w:cs="Arial"/>
              </w:rPr>
            </w:pPr>
            <w:r w:rsidRPr="0053264F">
              <w:rPr>
                <w:rStyle w:val="normaltextrun"/>
                <w:rFonts w:ascii="Lato" w:hAnsi="Lato" w:cs="Arial"/>
                <w:color w:val="000000"/>
                <w:shd w:val="clear" w:color="auto" w:fill="FFFFFF"/>
              </w:rPr>
              <w:t>When an organisation informs a resident about an extension to these timescales, they must be provided with the contact details of the Ombudsman.</w:t>
            </w:r>
            <w:r w:rsidRPr="0053264F">
              <w:rPr>
                <w:rStyle w:val="eop"/>
                <w:rFonts w:ascii="Lato" w:hAnsi="Lato" w:cs="Arial"/>
                <w:color w:val="000000"/>
                <w:shd w:val="clear" w:color="auto" w:fill="FFFFFF"/>
              </w:rPr>
              <w:t> </w:t>
            </w:r>
          </w:p>
        </w:tc>
        <w:tc>
          <w:tcPr>
            <w:tcW w:w="1331" w:type="dxa"/>
            <w:shd w:val="clear" w:color="auto" w:fill="E2EFD9" w:themeFill="accent6" w:themeFillTint="33"/>
            <w:vAlign w:val="center"/>
          </w:tcPr>
          <w:p w14:paraId="50D7953D" w14:textId="66F6C13C" w:rsidR="00E40925" w:rsidRPr="0053264F" w:rsidRDefault="00E40925" w:rsidP="00E40925">
            <w:pPr>
              <w:jc w:val="center"/>
              <w:rPr>
                <w:rFonts w:ascii="Lato" w:hAnsi="Lato" w:cs="Arial"/>
              </w:rPr>
            </w:pPr>
            <w:r w:rsidRPr="0053264F">
              <w:rPr>
                <w:rFonts w:ascii="Lato" w:hAnsi="Lato" w:cs="Arial"/>
              </w:rPr>
              <w:t>Yes</w:t>
            </w:r>
          </w:p>
        </w:tc>
        <w:tc>
          <w:tcPr>
            <w:tcW w:w="3746" w:type="dxa"/>
            <w:vAlign w:val="center"/>
          </w:tcPr>
          <w:p w14:paraId="0B6A0EDB" w14:textId="77777777" w:rsidR="00E40925" w:rsidRPr="0053264F" w:rsidRDefault="00E40925" w:rsidP="00E40925">
            <w:pPr>
              <w:rPr>
                <w:rFonts w:ascii="Lato" w:hAnsi="Lato" w:cs="Arial"/>
              </w:rPr>
            </w:pPr>
            <w:r w:rsidRPr="0053264F">
              <w:rPr>
                <w:rFonts w:ascii="Lato" w:hAnsi="Lato" w:cs="Arial"/>
              </w:rPr>
              <w:t>Futures Housing Group</w:t>
            </w:r>
          </w:p>
          <w:p w14:paraId="7EC89DA7" w14:textId="77777777" w:rsidR="00E40925" w:rsidRPr="0053264F" w:rsidRDefault="00E40925" w:rsidP="00E40925">
            <w:pPr>
              <w:rPr>
                <w:rFonts w:ascii="Lato" w:hAnsi="Lato" w:cs="Arial"/>
              </w:rPr>
            </w:pPr>
            <w:r w:rsidRPr="0053264F">
              <w:rPr>
                <w:rFonts w:ascii="Lato" w:hAnsi="Lato" w:cs="Arial"/>
              </w:rPr>
              <w:t xml:space="preserve">Complaints and Compliments Policy </w:t>
            </w:r>
          </w:p>
          <w:p w14:paraId="798520DF" w14:textId="73E0EEE9" w:rsidR="00E40925" w:rsidRPr="0053264F" w:rsidRDefault="00E40925" w:rsidP="00E40925">
            <w:pPr>
              <w:rPr>
                <w:rFonts w:ascii="Lato" w:hAnsi="Lato" w:cs="Arial"/>
              </w:rPr>
            </w:pPr>
            <w:r w:rsidRPr="0053264F">
              <w:rPr>
                <w:rFonts w:ascii="Lato" w:hAnsi="Lato" w:cs="Arial"/>
              </w:rPr>
              <w:t xml:space="preserve">Section </w:t>
            </w:r>
            <w:r w:rsidR="00D57B09" w:rsidRPr="0053264F">
              <w:rPr>
                <w:rFonts w:ascii="Lato" w:hAnsi="Lato" w:cs="Arial"/>
              </w:rPr>
              <w:t>10</w:t>
            </w:r>
          </w:p>
        </w:tc>
        <w:tc>
          <w:tcPr>
            <w:tcW w:w="3251" w:type="dxa"/>
            <w:vAlign w:val="center"/>
          </w:tcPr>
          <w:p w14:paraId="1093272C" w14:textId="77777777" w:rsidR="002A7007" w:rsidRPr="0053264F" w:rsidRDefault="002A7007" w:rsidP="002A7007">
            <w:pPr>
              <w:spacing w:after="160" w:line="278" w:lineRule="auto"/>
              <w:rPr>
                <w:rFonts w:ascii="Lato" w:hAnsi="Lato"/>
              </w:rPr>
            </w:pPr>
            <w:r w:rsidRPr="0053264F">
              <w:rPr>
                <w:rFonts w:ascii="Lato" w:hAnsi="Lato"/>
              </w:rPr>
              <w:t>All formal responses will clearly explain:</w:t>
            </w:r>
          </w:p>
          <w:p w14:paraId="78528A17" w14:textId="77777777" w:rsidR="002A7007" w:rsidRPr="0053264F" w:rsidRDefault="002A7007">
            <w:pPr>
              <w:numPr>
                <w:ilvl w:val="0"/>
                <w:numId w:val="42"/>
              </w:numPr>
              <w:spacing w:after="160" w:line="278" w:lineRule="auto"/>
              <w:rPr>
                <w:rFonts w:ascii="Lato" w:hAnsi="Lato"/>
              </w:rPr>
            </w:pPr>
            <w:r w:rsidRPr="0053264F">
              <w:rPr>
                <w:rFonts w:ascii="Lato" w:hAnsi="Lato"/>
              </w:rPr>
              <w:t>The complaint stage</w:t>
            </w:r>
          </w:p>
          <w:p w14:paraId="11887CA9" w14:textId="77777777" w:rsidR="002A7007" w:rsidRPr="0053264F" w:rsidRDefault="002A7007">
            <w:pPr>
              <w:numPr>
                <w:ilvl w:val="0"/>
                <w:numId w:val="42"/>
              </w:numPr>
              <w:spacing w:after="160" w:line="278" w:lineRule="auto"/>
              <w:rPr>
                <w:rFonts w:ascii="Lato" w:hAnsi="Lato"/>
              </w:rPr>
            </w:pPr>
            <w:r w:rsidRPr="0053264F">
              <w:rPr>
                <w:rFonts w:ascii="Lato" w:hAnsi="Lato"/>
              </w:rPr>
              <w:lastRenderedPageBreak/>
              <w:t>What your complaint is about</w:t>
            </w:r>
          </w:p>
          <w:p w14:paraId="3C230CE0" w14:textId="77777777" w:rsidR="002A7007" w:rsidRPr="0053264F" w:rsidRDefault="002A7007">
            <w:pPr>
              <w:numPr>
                <w:ilvl w:val="0"/>
                <w:numId w:val="42"/>
              </w:numPr>
              <w:spacing w:after="160" w:line="278" w:lineRule="auto"/>
              <w:rPr>
                <w:rFonts w:ascii="Lato" w:hAnsi="Lato"/>
              </w:rPr>
            </w:pPr>
            <w:r w:rsidRPr="0053264F">
              <w:rPr>
                <w:rFonts w:ascii="Lato" w:hAnsi="Lato"/>
              </w:rPr>
              <w:t>The outcome and reasons for our decision</w:t>
            </w:r>
          </w:p>
          <w:p w14:paraId="27B1D108" w14:textId="77777777" w:rsidR="002A7007" w:rsidRPr="0053264F" w:rsidRDefault="002A7007">
            <w:pPr>
              <w:numPr>
                <w:ilvl w:val="0"/>
                <w:numId w:val="42"/>
              </w:numPr>
              <w:spacing w:after="160" w:line="278" w:lineRule="auto"/>
              <w:rPr>
                <w:rFonts w:ascii="Lato" w:hAnsi="Lato"/>
              </w:rPr>
            </w:pPr>
            <w:r w:rsidRPr="0053264F">
              <w:rPr>
                <w:rFonts w:ascii="Lato" w:hAnsi="Lato"/>
              </w:rPr>
              <w:t>Any remedy or actions to put things right</w:t>
            </w:r>
          </w:p>
          <w:p w14:paraId="6BACE9B5" w14:textId="77777777" w:rsidR="002A7007" w:rsidRPr="0053264F" w:rsidRDefault="002A7007">
            <w:pPr>
              <w:numPr>
                <w:ilvl w:val="0"/>
                <w:numId w:val="42"/>
              </w:numPr>
              <w:spacing w:after="160" w:line="278" w:lineRule="auto"/>
              <w:rPr>
                <w:rFonts w:ascii="Lato" w:hAnsi="Lato"/>
              </w:rPr>
            </w:pPr>
            <w:r w:rsidRPr="0053264F">
              <w:rPr>
                <w:rFonts w:ascii="Lato" w:hAnsi="Lato"/>
              </w:rPr>
              <w:t>Any outstanding actions</w:t>
            </w:r>
          </w:p>
          <w:p w14:paraId="638EC1BC" w14:textId="77777777" w:rsidR="002A7007" w:rsidRPr="0053264F" w:rsidRDefault="002A7007">
            <w:pPr>
              <w:numPr>
                <w:ilvl w:val="0"/>
                <w:numId w:val="42"/>
              </w:numPr>
              <w:spacing w:after="160" w:line="278" w:lineRule="auto"/>
              <w:rPr>
                <w:rFonts w:ascii="Lato" w:hAnsi="Lato"/>
              </w:rPr>
            </w:pPr>
            <w:r w:rsidRPr="0053264F">
              <w:rPr>
                <w:rFonts w:ascii="Lato" w:hAnsi="Lato"/>
              </w:rPr>
              <w:t>How to escalate your complaint to the Housing Ombudsman Service</w:t>
            </w:r>
          </w:p>
          <w:p w14:paraId="034AF171" w14:textId="6FBBBEC9" w:rsidR="00E40925" w:rsidRPr="0053264F" w:rsidRDefault="00E40925" w:rsidP="00E40925">
            <w:pPr>
              <w:rPr>
                <w:rFonts w:ascii="Lato" w:hAnsi="Lato" w:cs="Arial"/>
              </w:rPr>
            </w:pPr>
          </w:p>
        </w:tc>
      </w:tr>
      <w:tr w:rsidR="00E56F26" w:rsidRPr="0053264F" w14:paraId="02DED3F4" w14:textId="77777777" w:rsidTr="00B13E03">
        <w:tc>
          <w:tcPr>
            <w:tcW w:w="1178" w:type="dxa"/>
            <w:vAlign w:val="center"/>
          </w:tcPr>
          <w:p w14:paraId="69AE347C" w14:textId="2BEBA8DB" w:rsidR="00E56F26" w:rsidRPr="0053264F" w:rsidRDefault="00E56F26" w:rsidP="00E56F26">
            <w:pPr>
              <w:jc w:val="center"/>
              <w:rPr>
                <w:rFonts w:ascii="Lato" w:hAnsi="Lato" w:cs="Arial"/>
              </w:rPr>
            </w:pPr>
            <w:r w:rsidRPr="0053264F">
              <w:rPr>
                <w:rFonts w:ascii="Lato" w:hAnsi="Lato" w:cs="Arial"/>
              </w:rPr>
              <w:lastRenderedPageBreak/>
              <w:t>6.17</w:t>
            </w:r>
          </w:p>
        </w:tc>
        <w:tc>
          <w:tcPr>
            <w:tcW w:w="4442" w:type="dxa"/>
            <w:vAlign w:val="center"/>
          </w:tcPr>
          <w:p w14:paraId="5B2056EE" w14:textId="185DC786" w:rsidR="00E56F26" w:rsidRPr="0053264F" w:rsidRDefault="00E56F26" w:rsidP="00E56F26">
            <w:pPr>
              <w:rPr>
                <w:rFonts w:ascii="Lato" w:hAnsi="Lato" w:cs="Arial"/>
              </w:rPr>
            </w:pPr>
            <w:r w:rsidRPr="0053264F">
              <w:rPr>
                <w:rStyle w:val="normaltextrun"/>
                <w:rFonts w:ascii="Lato" w:hAnsi="Lato" w:cs="Arial"/>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3264F">
              <w:rPr>
                <w:rStyle w:val="eop"/>
                <w:rFonts w:ascii="Lato" w:hAnsi="Lato" w:cs="Arial"/>
                <w:color w:val="000000"/>
                <w:shd w:val="clear" w:color="auto" w:fill="FFFFFF"/>
              </w:rPr>
              <w:t> </w:t>
            </w:r>
          </w:p>
        </w:tc>
        <w:tc>
          <w:tcPr>
            <w:tcW w:w="1331" w:type="dxa"/>
            <w:shd w:val="clear" w:color="auto" w:fill="E2EFD9" w:themeFill="accent6" w:themeFillTint="33"/>
            <w:vAlign w:val="center"/>
          </w:tcPr>
          <w:p w14:paraId="02B3D928" w14:textId="5C79226B" w:rsidR="00E56F26" w:rsidRPr="0053264F" w:rsidRDefault="00234D1E" w:rsidP="00E56F26">
            <w:pPr>
              <w:jc w:val="center"/>
              <w:rPr>
                <w:rFonts w:ascii="Lato" w:hAnsi="Lato" w:cs="Arial"/>
              </w:rPr>
            </w:pPr>
            <w:r w:rsidRPr="0053264F">
              <w:rPr>
                <w:rFonts w:ascii="Lato" w:hAnsi="Lato" w:cs="Arial"/>
              </w:rPr>
              <w:t>Yes</w:t>
            </w:r>
          </w:p>
        </w:tc>
        <w:tc>
          <w:tcPr>
            <w:tcW w:w="3746" w:type="dxa"/>
            <w:vAlign w:val="center"/>
          </w:tcPr>
          <w:p w14:paraId="2E105951" w14:textId="77777777" w:rsidR="00E56F26" w:rsidRPr="0053264F" w:rsidRDefault="00E56F26" w:rsidP="00E56F26">
            <w:pPr>
              <w:rPr>
                <w:rFonts w:ascii="Lato" w:hAnsi="Lato" w:cs="Arial"/>
              </w:rPr>
            </w:pPr>
            <w:r w:rsidRPr="0053264F">
              <w:rPr>
                <w:rFonts w:ascii="Lato" w:hAnsi="Lato" w:cs="Arial"/>
              </w:rPr>
              <w:t>Futures Housing Group</w:t>
            </w:r>
          </w:p>
          <w:p w14:paraId="443F46F3" w14:textId="77777777" w:rsidR="00E56F26" w:rsidRPr="0053264F" w:rsidRDefault="00E56F26" w:rsidP="00E56F26">
            <w:pPr>
              <w:rPr>
                <w:rFonts w:ascii="Lato" w:hAnsi="Lato" w:cs="Arial"/>
              </w:rPr>
            </w:pPr>
            <w:r w:rsidRPr="0053264F">
              <w:rPr>
                <w:rFonts w:ascii="Lato" w:hAnsi="Lato" w:cs="Arial"/>
              </w:rPr>
              <w:t xml:space="preserve">Complaints and Compliments Policy </w:t>
            </w:r>
          </w:p>
          <w:p w14:paraId="489E8E33" w14:textId="29F6C57B" w:rsidR="00E56F26" w:rsidRPr="0053264F" w:rsidRDefault="000C4A26" w:rsidP="00E56F26">
            <w:pPr>
              <w:rPr>
                <w:rFonts w:ascii="Lato" w:hAnsi="Lato" w:cs="Arial"/>
              </w:rPr>
            </w:pPr>
            <w:r w:rsidRPr="0053264F">
              <w:rPr>
                <w:rFonts w:ascii="Lato" w:hAnsi="Lato" w:cs="Arial"/>
              </w:rPr>
              <w:t>Section 10</w:t>
            </w:r>
          </w:p>
        </w:tc>
        <w:tc>
          <w:tcPr>
            <w:tcW w:w="3251" w:type="dxa"/>
            <w:vAlign w:val="center"/>
          </w:tcPr>
          <w:p w14:paraId="65016CD3" w14:textId="77777777" w:rsidR="0021386A" w:rsidRPr="0053264F" w:rsidRDefault="0021386A" w:rsidP="0021386A">
            <w:pPr>
              <w:spacing w:after="160" w:line="278" w:lineRule="auto"/>
              <w:ind w:left="360"/>
              <w:rPr>
                <w:rFonts w:ascii="Lato" w:hAnsi="Lato"/>
              </w:rPr>
            </w:pPr>
            <w:r w:rsidRPr="0053264F">
              <w:rPr>
                <w:rFonts w:ascii="Lato" w:hAnsi="Lato"/>
              </w:rPr>
              <w:t>The response will be issued when the answer to the complaint is known, not when all outstanding actions are completed. Any outstanding actions will be clearly explained, tracked and updated.</w:t>
            </w:r>
          </w:p>
          <w:p w14:paraId="05C21CFD" w14:textId="3515DB8D" w:rsidR="00E56F26" w:rsidRPr="0053264F" w:rsidRDefault="00E56F26" w:rsidP="00234D1E">
            <w:pPr>
              <w:rPr>
                <w:rFonts w:ascii="Lato" w:hAnsi="Lato" w:cs="Arial"/>
              </w:rPr>
            </w:pPr>
          </w:p>
        </w:tc>
      </w:tr>
      <w:tr w:rsidR="00882E0E" w:rsidRPr="0053264F" w14:paraId="5F39CBB6" w14:textId="77777777" w:rsidTr="00B13E03">
        <w:tc>
          <w:tcPr>
            <w:tcW w:w="1178" w:type="dxa"/>
            <w:vAlign w:val="center"/>
          </w:tcPr>
          <w:p w14:paraId="44E162E3" w14:textId="7249D0F0" w:rsidR="00882E0E" w:rsidRPr="0053264F" w:rsidRDefault="00882E0E" w:rsidP="00882E0E">
            <w:pPr>
              <w:jc w:val="center"/>
              <w:rPr>
                <w:rFonts w:ascii="Lato" w:hAnsi="Lato" w:cs="Arial"/>
              </w:rPr>
            </w:pPr>
            <w:r w:rsidRPr="0053264F">
              <w:rPr>
                <w:rFonts w:ascii="Lato" w:hAnsi="Lato" w:cs="Arial"/>
              </w:rPr>
              <w:t>6.18</w:t>
            </w:r>
          </w:p>
        </w:tc>
        <w:tc>
          <w:tcPr>
            <w:tcW w:w="4442" w:type="dxa"/>
            <w:vAlign w:val="center"/>
          </w:tcPr>
          <w:p w14:paraId="159B741C" w14:textId="2CDE00D6" w:rsidR="00882E0E" w:rsidRPr="0053264F" w:rsidRDefault="00882E0E" w:rsidP="00882E0E">
            <w:pPr>
              <w:rPr>
                <w:rFonts w:ascii="Lato" w:hAnsi="Lato" w:cs="Arial"/>
              </w:rPr>
            </w:pPr>
            <w:r w:rsidRPr="0053264F">
              <w:rPr>
                <w:rStyle w:val="normaltextrun"/>
                <w:rFonts w:ascii="Lato" w:hAnsi="Lato" w:cs="Arial"/>
                <w:color w:val="000000"/>
                <w:shd w:val="clear" w:color="auto" w:fill="FFFFFF"/>
              </w:rPr>
              <w:t>Landlords must address all points raised in the complaint definition and provide clear reasons for any decisions, referencing the relevant policy, law and good practice where appropriate.</w:t>
            </w:r>
          </w:p>
        </w:tc>
        <w:tc>
          <w:tcPr>
            <w:tcW w:w="1331" w:type="dxa"/>
            <w:shd w:val="clear" w:color="auto" w:fill="E2EFD9" w:themeFill="accent6" w:themeFillTint="33"/>
            <w:vAlign w:val="center"/>
          </w:tcPr>
          <w:p w14:paraId="07C22141" w14:textId="5928BA06" w:rsidR="00882E0E" w:rsidRPr="0053264F" w:rsidRDefault="00882E0E" w:rsidP="00882E0E">
            <w:pPr>
              <w:jc w:val="center"/>
              <w:rPr>
                <w:rFonts w:ascii="Lato" w:hAnsi="Lato" w:cs="Arial"/>
              </w:rPr>
            </w:pPr>
            <w:r w:rsidRPr="0053264F">
              <w:rPr>
                <w:rFonts w:ascii="Lato" w:hAnsi="Lato" w:cs="Arial"/>
              </w:rPr>
              <w:t>Yes</w:t>
            </w:r>
          </w:p>
        </w:tc>
        <w:tc>
          <w:tcPr>
            <w:tcW w:w="3746" w:type="dxa"/>
            <w:vAlign w:val="center"/>
          </w:tcPr>
          <w:p w14:paraId="6EDBC3B6" w14:textId="77777777" w:rsidR="00882E0E" w:rsidRPr="0053264F" w:rsidRDefault="00882E0E" w:rsidP="00882E0E">
            <w:pPr>
              <w:rPr>
                <w:rFonts w:ascii="Lato" w:hAnsi="Lato" w:cs="Arial"/>
              </w:rPr>
            </w:pPr>
            <w:r w:rsidRPr="0053264F">
              <w:rPr>
                <w:rFonts w:ascii="Lato" w:hAnsi="Lato" w:cs="Arial"/>
              </w:rPr>
              <w:t>Futures Housing Group</w:t>
            </w:r>
          </w:p>
          <w:p w14:paraId="7FF01FDD" w14:textId="77777777" w:rsidR="00882E0E" w:rsidRPr="0053264F" w:rsidRDefault="00882E0E" w:rsidP="00882E0E">
            <w:pPr>
              <w:rPr>
                <w:rFonts w:ascii="Lato" w:hAnsi="Lato" w:cs="Arial"/>
              </w:rPr>
            </w:pPr>
            <w:r w:rsidRPr="0053264F">
              <w:rPr>
                <w:rFonts w:ascii="Lato" w:hAnsi="Lato" w:cs="Arial"/>
              </w:rPr>
              <w:t xml:space="preserve">Complaints and Compliments Policy </w:t>
            </w:r>
          </w:p>
          <w:p w14:paraId="3D826E3D" w14:textId="4933E62C" w:rsidR="00882E0E" w:rsidRPr="0053264F" w:rsidRDefault="00882E0E" w:rsidP="00882E0E">
            <w:pPr>
              <w:rPr>
                <w:rFonts w:ascii="Lato" w:hAnsi="Lato" w:cs="Arial"/>
              </w:rPr>
            </w:pPr>
            <w:r w:rsidRPr="0053264F">
              <w:rPr>
                <w:rFonts w:ascii="Lato" w:hAnsi="Lato" w:cs="Arial"/>
              </w:rPr>
              <w:t xml:space="preserve">Section </w:t>
            </w:r>
            <w:r w:rsidR="000C4A26" w:rsidRPr="0053264F">
              <w:rPr>
                <w:rFonts w:ascii="Lato" w:hAnsi="Lato" w:cs="Arial"/>
              </w:rPr>
              <w:t>10</w:t>
            </w:r>
          </w:p>
        </w:tc>
        <w:tc>
          <w:tcPr>
            <w:tcW w:w="3251" w:type="dxa"/>
            <w:vAlign w:val="center"/>
          </w:tcPr>
          <w:p w14:paraId="4BA8E212" w14:textId="77777777" w:rsidR="00D74921" w:rsidRPr="0053264F" w:rsidRDefault="00D74921" w:rsidP="00D74921">
            <w:pPr>
              <w:spacing w:after="160" w:line="278" w:lineRule="auto"/>
              <w:rPr>
                <w:rFonts w:ascii="Lato" w:hAnsi="Lato"/>
                <w:b/>
                <w:bCs/>
              </w:rPr>
            </w:pPr>
            <w:r w:rsidRPr="0053264F">
              <w:rPr>
                <w:rFonts w:ascii="Lato" w:hAnsi="Lato"/>
                <w:b/>
                <w:bCs/>
              </w:rPr>
              <w:t>Your Stage 2 complaint will:</w:t>
            </w:r>
          </w:p>
          <w:p w14:paraId="28F599F1" w14:textId="77777777" w:rsidR="00D74921" w:rsidRPr="0053264F" w:rsidRDefault="00D74921">
            <w:pPr>
              <w:numPr>
                <w:ilvl w:val="0"/>
                <w:numId w:val="43"/>
              </w:numPr>
              <w:spacing w:after="160" w:line="278" w:lineRule="auto"/>
              <w:rPr>
                <w:rFonts w:ascii="Lato" w:hAnsi="Lato"/>
              </w:rPr>
            </w:pPr>
            <w:r w:rsidRPr="0053264F">
              <w:rPr>
                <w:rFonts w:ascii="Lato" w:hAnsi="Lato"/>
              </w:rPr>
              <w:t xml:space="preserve">be acknowledged, defined and logged in writing within 5 </w:t>
            </w:r>
            <w:r w:rsidRPr="0053264F">
              <w:rPr>
                <w:rFonts w:ascii="Lato" w:hAnsi="Lato"/>
              </w:rPr>
              <w:lastRenderedPageBreak/>
              <w:t>working days of your request;</w:t>
            </w:r>
          </w:p>
          <w:p w14:paraId="711F7E60" w14:textId="77777777" w:rsidR="00D74921" w:rsidRPr="0053264F" w:rsidRDefault="00D74921">
            <w:pPr>
              <w:numPr>
                <w:ilvl w:val="0"/>
                <w:numId w:val="43"/>
              </w:numPr>
              <w:spacing w:after="160" w:line="278" w:lineRule="auto"/>
              <w:rPr>
                <w:rFonts w:ascii="Lato" w:hAnsi="Lato"/>
              </w:rPr>
            </w:pPr>
            <w:r w:rsidRPr="0053264F">
              <w:rPr>
                <w:rFonts w:ascii="Lato" w:hAnsi="Lato"/>
              </w:rPr>
              <w:t>be investigated by someone who was not involved at Stage 1; and</w:t>
            </w:r>
          </w:p>
          <w:p w14:paraId="6040222F" w14:textId="77777777" w:rsidR="00D74921" w:rsidRPr="0053264F" w:rsidRDefault="00D74921">
            <w:pPr>
              <w:numPr>
                <w:ilvl w:val="0"/>
                <w:numId w:val="43"/>
              </w:numPr>
              <w:spacing w:after="160" w:line="278" w:lineRule="auto"/>
              <w:rPr>
                <w:rFonts w:ascii="Lato" w:hAnsi="Lato"/>
              </w:rPr>
            </w:pPr>
            <w:r w:rsidRPr="0053264F">
              <w:rPr>
                <w:rFonts w:ascii="Lato" w:hAnsi="Lato"/>
              </w:rPr>
              <w:t>result in our final response.</w:t>
            </w:r>
          </w:p>
          <w:p w14:paraId="19A4654E" w14:textId="77777777" w:rsidR="00B631C0" w:rsidRPr="0053264F" w:rsidRDefault="00B631C0" w:rsidP="00B631C0">
            <w:pPr>
              <w:spacing w:after="160" w:line="278" w:lineRule="auto"/>
              <w:rPr>
                <w:rFonts w:ascii="Lato" w:hAnsi="Lato"/>
              </w:rPr>
            </w:pPr>
            <w:r w:rsidRPr="0053264F">
              <w:rPr>
                <w:rFonts w:ascii="Lato" w:hAnsi="Lato"/>
              </w:rPr>
              <w:t>All formal responses will clearly explain:</w:t>
            </w:r>
          </w:p>
          <w:p w14:paraId="52CF1483" w14:textId="77777777" w:rsidR="00B631C0" w:rsidRPr="0053264F" w:rsidRDefault="00B631C0">
            <w:pPr>
              <w:numPr>
                <w:ilvl w:val="0"/>
                <w:numId w:val="42"/>
              </w:numPr>
              <w:spacing w:after="160" w:line="278" w:lineRule="auto"/>
              <w:rPr>
                <w:rFonts w:ascii="Lato" w:hAnsi="Lato"/>
              </w:rPr>
            </w:pPr>
            <w:r w:rsidRPr="0053264F">
              <w:rPr>
                <w:rFonts w:ascii="Lato" w:hAnsi="Lato"/>
              </w:rPr>
              <w:t>The complaint stage</w:t>
            </w:r>
          </w:p>
          <w:p w14:paraId="6D52C1C0" w14:textId="77777777" w:rsidR="00B631C0" w:rsidRPr="0053264F" w:rsidRDefault="00B631C0">
            <w:pPr>
              <w:numPr>
                <w:ilvl w:val="0"/>
                <w:numId w:val="42"/>
              </w:numPr>
              <w:spacing w:after="160" w:line="278" w:lineRule="auto"/>
              <w:rPr>
                <w:rFonts w:ascii="Lato" w:hAnsi="Lato"/>
              </w:rPr>
            </w:pPr>
            <w:r w:rsidRPr="0053264F">
              <w:rPr>
                <w:rFonts w:ascii="Lato" w:hAnsi="Lato"/>
              </w:rPr>
              <w:t>What your complaint is about</w:t>
            </w:r>
          </w:p>
          <w:p w14:paraId="1ADFCCA0" w14:textId="77777777" w:rsidR="00B631C0" w:rsidRPr="0053264F" w:rsidRDefault="00B631C0">
            <w:pPr>
              <w:numPr>
                <w:ilvl w:val="0"/>
                <w:numId w:val="42"/>
              </w:numPr>
              <w:spacing w:after="160" w:line="278" w:lineRule="auto"/>
              <w:rPr>
                <w:rFonts w:ascii="Lato" w:hAnsi="Lato"/>
              </w:rPr>
            </w:pPr>
            <w:r w:rsidRPr="0053264F">
              <w:rPr>
                <w:rFonts w:ascii="Lato" w:hAnsi="Lato"/>
              </w:rPr>
              <w:t>The outcome and reasons for our decision</w:t>
            </w:r>
          </w:p>
          <w:p w14:paraId="16B9E2EE" w14:textId="77777777" w:rsidR="00B631C0" w:rsidRPr="0053264F" w:rsidRDefault="00B631C0">
            <w:pPr>
              <w:numPr>
                <w:ilvl w:val="0"/>
                <w:numId w:val="42"/>
              </w:numPr>
              <w:spacing w:after="160" w:line="278" w:lineRule="auto"/>
              <w:rPr>
                <w:rFonts w:ascii="Lato" w:hAnsi="Lato"/>
              </w:rPr>
            </w:pPr>
            <w:r w:rsidRPr="0053264F">
              <w:rPr>
                <w:rFonts w:ascii="Lato" w:hAnsi="Lato"/>
              </w:rPr>
              <w:t>Any remedy or actions to put things right</w:t>
            </w:r>
          </w:p>
          <w:p w14:paraId="74437EE7" w14:textId="77777777" w:rsidR="00B631C0" w:rsidRPr="0053264F" w:rsidRDefault="00B631C0">
            <w:pPr>
              <w:numPr>
                <w:ilvl w:val="0"/>
                <w:numId w:val="42"/>
              </w:numPr>
              <w:spacing w:after="160" w:line="278" w:lineRule="auto"/>
              <w:rPr>
                <w:rFonts w:ascii="Lato" w:hAnsi="Lato"/>
              </w:rPr>
            </w:pPr>
            <w:r w:rsidRPr="0053264F">
              <w:rPr>
                <w:rFonts w:ascii="Lato" w:hAnsi="Lato"/>
              </w:rPr>
              <w:t>Any outstanding actions</w:t>
            </w:r>
          </w:p>
          <w:p w14:paraId="5C6857D5" w14:textId="77777777" w:rsidR="00B631C0" w:rsidRPr="0053264F" w:rsidRDefault="00B631C0">
            <w:pPr>
              <w:numPr>
                <w:ilvl w:val="0"/>
                <w:numId w:val="42"/>
              </w:numPr>
              <w:spacing w:after="160" w:line="278" w:lineRule="auto"/>
              <w:rPr>
                <w:rFonts w:ascii="Lato" w:hAnsi="Lato"/>
              </w:rPr>
            </w:pPr>
            <w:r w:rsidRPr="0053264F">
              <w:rPr>
                <w:rFonts w:ascii="Lato" w:hAnsi="Lato"/>
              </w:rPr>
              <w:t>How to escalate your complaint to the Housing Ombudsman Service</w:t>
            </w:r>
          </w:p>
          <w:p w14:paraId="4FCBF9C5" w14:textId="75034614" w:rsidR="00882E0E" w:rsidRPr="0053264F" w:rsidRDefault="00882E0E" w:rsidP="00882E0E">
            <w:pPr>
              <w:rPr>
                <w:rFonts w:ascii="Lato" w:hAnsi="Lato" w:cs="Arial"/>
              </w:rPr>
            </w:pPr>
          </w:p>
        </w:tc>
      </w:tr>
      <w:tr w:rsidR="001943D6" w:rsidRPr="0053264F" w14:paraId="2DF9A65F" w14:textId="77777777" w:rsidTr="00B13E03">
        <w:tc>
          <w:tcPr>
            <w:tcW w:w="1178" w:type="dxa"/>
            <w:vAlign w:val="center"/>
          </w:tcPr>
          <w:p w14:paraId="4770CD24" w14:textId="7921776B" w:rsidR="001943D6" w:rsidRPr="0053264F" w:rsidRDefault="001943D6" w:rsidP="001943D6">
            <w:pPr>
              <w:jc w:val="center"/>
              <w:rPr>
                <w:rFonts w:ascii="Lato" w:hAnsi="Lato" w:cs="Arial"/>
              </w:rPr>
            </w:pPr>
            <w:r w:rsidRPr="0053264F">
              <w:rPr>
                <w:rFonts w:ascii="Lato" w:hAnsi="Lato" w:cs="Arial"/>
              </w:rPr>
              <w:lastRenderedPageBreak/>
              <w:t>6.19</w:t>
            </w:r>
          </w:p>
        </w:tc>
        <w:tc>
          <w:tcPr>
            <w:tcW w:w="4442" w:type="dxa"/>
            <w:vAlign w:val="center"/>
          </w:tcPr>
          <w:p w14:paraId="05BC1F00" w14:textId="77777777" w:rsidR="001943D6" w:rsidRPr="0053264F" w:rsidRDefault="001943D6" w:rsidP="001943D6">
            <w:pPr>
              <w:pStyle w:val="paragraph"/>
              <w:spacing w:before="0" w:beforeAutospacing="0" w:after="0" w:afterAutospacing="0"/>
              <w:textAlignment w:val="baseline"/>
              <w:rPr>
                <w:rFonts w:ascii="Lato" w:hAnsi="Lato" w:cs="Arial"/>
                <w:sz w:val="22"/>
                <w:szCs w:val="22"/>
              </w:rPr>
            </w:pPr>
            <w:r w:rsidRPr="0053264F">
              <w:rPr>
                <w:rStyle w:val="normaltextrun"/>
                <w:rFonts w:ascii="Lato" w:hAnsi="Lato" w:cs="Arial"/>
                <w:sz w:val="22"/>
                <w:szCs w:val="22"/>
              </w:rPr>
              <w:t>Landlords must confirm the following in writing to the resident at the completion of stage 2 in clear, plain language: </w:t>
            </w:r>
            <w:r w:rsidRPr="0053264F">
              <w:rPr>
                <w:rStyle w:val="eop"/>
                <w:rFonts w:ascii="Lato" w:hAnsi="Lato" w:cs="Arial"/>
                <w:sz w:val="22"/>
                <w:szCs w:val="22"/>
              </w:rPr>
              <w:t> </w:t>
            </w:r>
          </w:p>
          <w:p w14:paraId="1CFE0730" w14:textId="77777777" w:rsidR="001943D6" w:rsidRPr="0053264F" w:rsidRDefault="001943D6">
            <w:pPr>
              <w:pStyle w:val="paragraph"/>
              <w:numPr>
                <w:ilvl w:val="0"/>
                <w:numId w:val="15"/>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the complaint stage; </w:t>
            </w:r>
            <w:r w:rsidRPr="0053264F">
              <w:rPr>
                <w:rStyle w:val="eop"/>
                <w:rFonts w:ascii="Lato" w:hAnsi="Lato" w:cs="Arial"/>
                <w:sz w:val="22"/>
                <w:szCs w:val="22"/>
              </w:rPr>
              <w:t> </w:t>
            </w:r>
          </w:p>
          <w:p w14:paraId="58667B27" w14:textId="77777777" w:rsidR="001943D6" w:rsidRPr="0053264F" w:rsidRDefault="001943D6" w:rsidP="001943D6">
            <w:pPr>
              <w:pStyle w:val="paragraph"/>
              <w:numPr>
                <w:ilvl w:val="0"/>
                <w:numId w:val="2"/>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the complaint definition;</w:t>
            </w:r>
            <w:r w:rsidRPr="0053264F">
              <w:rPr>
                <w:rStyle w:val="eop"/>
                <w:rFonts w:ascii="Lato" w:hAnsi="Lato" w:cs="Arial"/>
                <w:sz w:val="22"/>
                <w:szCs w:val="22"/>
              </w:rPr>
              <w:t> </w:t>
            </w:r>
          </w:p>
          <w:p w14:paraId="6E8F6247" w14:textId="77777777" w:rsidR="001943D6" w:rsidRPr="0053264F" w:rsidRDefault="001943D6">
            <w:pPr>
              <w:pStyle w:val="paragraph"/>
              <w:numPr>
                <w:ilvl w:val="0"/>
                <w:numId w:val="35"/>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the decision on the complaint;</w:t>
            </w:r>
            <w:r w:rsidRPr="0053264F">
              <w:rPr>
                <w:rStyle w:val="eop"/>
                <w:rFonts w:ascii="Lato" w:hAnsi="Lato" w:cs="Arial"/>
                <w:sz w:val="22"/>
                <w:szCs w:val="22"/>
              </w:rPr>
              <w:t> </w:t>
            </w:r>
          </w:p>
          <w:p w14:paraId="0DBA3934" w14:textId="7A556D0D" w:rsidR="001943D6" w:rsidRPr="0053264F" w:rsidRDefault="001943D6">
            <w:pPr>
              <w:pStyle w:val="paragraph"/>
              <w:numPr>
                <w:ilvl w:val="0"/>
                <w:numId w:val="14"/>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 xml:space="preserve">the reasons for any decisions </w:t>
            </w:r>
            <w:r w:rsidRPr="0053264F">
              <w:rPr>
                <w:rStyle w:val="normaltextrun"/>
                <w:rFonts w:ascii="Lato" w:hAnsi="Lato" w:cs="Arial"/>
                <w:sz w:val="22"/>
                <w:szCs w:val="22"/>
              </w:rPr>
              <w:tab/>
              <w:t>made;</w:t>
            </w:r>
            <w:r w:rsidRPr="0053264F">
              <w:rPr>
                <w:rStyle w:val="eop"/>
                <w:rFonts w:ascii="Lato" w:hAnsi="Lato" w:cs="Arial"/>
                <w:sz w:val="22"/>
                <w:szCs w:val="22"/>
              </w:rPr>
              <w:t> </w:t>
            </w:r>
          </w:p>
          <w:p w14:paraId="3C3139A9" w14:textId="3A458AA7" w:rsidR="001943D6" w:rsidRPr="0053264F" w:rsidRDefault="001943D6">
            <w:pPr>
              <w:pStyle w:val="paragraph"/>
              <w:numPr>
                <w:ilvl w:val="0"/>
                <w:numId w:val="18"/>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 xml:space="preserve">the details of any remedy offered </w:t>
            </w:r>
            <w:r w:rsidRPr="0053264F">
              <w:rPr>
                <w:rStyle w:val="normaltextrun"/>
                <w:rFonts w:ascii="Lato" w:hAnsi="Lato" w:cs="Arial"/>
                <w:sz w:val="22"/>
                <w:szCs w:val="22"/>
              </w:rPr>
              <w:tab/>
              <w:t>to put things right;</w:t>
            </w:r>
            <w:r w:rsidRPr="0053264F">
              <w:rPr>
                <w:rStyle w:val="eop"/>
                <w:rFonts w:ascii="Lato" w:hAnsi="Lato" w:cs="Arial"/>
                <w:sz w:val="22"/>
                <w:szCs w:val="22"/>
              </w:rPr>
              <w:t> </w:t>
            </w:r>
          </w:p>
          <w:p w14:paraId="477DE3F5" w14:textId="18E4F71F" w:rsidR="001943D6" w:rsidRPr="0053264F" w:rsidRDefault="001943D6">
            <w:pPr>
              <w:pStyle w:val="paragraph"/>
              <w:numPr>
                <w:ilvl w:val="0"/>
                <w:numId w:val="32"/>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 xml:space="preserve">details of any outstanding </w:t>
            </w:r>
            <w:r w:rsidRPr="0053264F">
              <w:rPr>
                <w:rStyle w:val="normaltextrun"/>
                <w:rFonts w:ascii="Lato" w:hAnsi="Lato" w:cs="Arial"/>
                <w:sz w:val="22"/>
                <w:szCs w:val="22"/>
              </w:rPr>
              <w:tab/>
              <w:t>actions; and</w:t>
            </w:r>
            <w:r w:rsidRPr="0053264F">
              <w:rPr>
                <w:rStyle w:val="eop"/>
                <w:rFonts w:ascii="Lato" w:hAnsi="Lato" w:cs="Arial"/>
                <w:sz w:val="22"/>
                <w:szCs w:val="22"/>
              </w:rPr>
              <w:t> </w:t>
            </w:r>
          </w:p>
          <w:p w14:paraId="439F067F" w14:textId="70723951" w:rsidR="001943D6" w:rsidRPr="0053264F" w:rsidRDefault="001943D6" w:rsidP="001943D6">
            <w:pPr>
              <w:pStyle w:val="paragraph"/>
              <w:numPr>
                <w:ilvl w:val="0"/>
                <w:numId w:val="6"/>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 xml:space="preserve">details of how to escalate the </w:t>
            </w:r>
            <w:r w:rsidRPr="0053264F">
              <w:rPr>
                <w:rStyle w:val="normaltextrun"/>
                <w:rFonts w:ascii="Lato" w:hAnsi="Lato" w:cs="Arial"/>
                <w:sz w:val="22"/>
                <w:szCs w:val="22"/>
              </w:rPr>
              <w:tab/>
              <w:t xml:space="preserve">matter to the Ombudsman </w:t>
            </w:r>
            <w:r w:rsidRPr="0053264F">
              <w:rPr>
                <w:rStyle w:val="normaltextrun"/>
                <w:rFonts w:ascii="Lato" w:hAnsi="Lato" w:cs="Arial"/>
                <w:sz w:val="22"/>
                <w:szCs w:val="22"/>
              </w:rPr>
              <w:tab/>
              <w:t xml:space="preserve">Service if the individual remains </w:t>
            </w:r>
            <w:r w:rsidRPr="0053264F">
              <w:rPr>
                <w:rStyle w:val="normaltextrun"/>
                <w:rFonts w:ascii="Lato" w:hAnsi="Lato" w:cs="Arial"/>
                <w:sz w:val="22"/>
                <w:szCs w:val="22"/>
              </w:rPr>
              <w:tab/>
              <w:t>dissatisfied.</w:t>
            </w:r>
            <w:r w:rsidRPr="0053264F">
              <w:rPr>
                <w:rStyle w:val="eop"/>
                <w:rFonts w:ascii="Lato" w:hAnsi="Lato" w:cs="Arial"/>
                <w:sz w:val="22"/>
                <w:szCs w:val="22"/>
              </w:rPr>
              <w:t> </w:t>
            </w:r>
          </w:p>
          <w:p w14:paraId="4D7AC1E2" w14:textId="77777777" w:rsidR="001943D6" w:rsidRPr="0053264F" w:rsidRDefault="001943D6" w:rsidP="001943D6">
            <w:pPr>
              <w:rPr>
                <w:rFonts w:ascii="Lato" w:hAnsi="Lato" w:cs="Arial"/>
              </w:rPr>
            </w:pPr>
          </w:p>
        </w:tc>
        <w:tc>
          <w:tcPr>
            <w:tcW w:w="1331" w:type="dxa"/>
            <w:shd w:val="clear" w:color="auto" w:fill="E2EFD9" w:themeFill="accent6" w:themeFillTint="33"/>
            <w:vAlign w:val="center"/>
          </w:tcPr>
          <w:p w14:paraId="796CD2D7" w14:textId="324971D0" w:rsidR="001943D6" w:rsidRPr="0053264F" w:rsidRDefault="001943D6" w:rsidP="001943D6">
            <w:pPr>
              <w:jc w:val="center"/>
              <w:rPr>
                <w:rFonts w:ascii="Lato" w:hAnsi="Lato" w:cs="Arial"/>
              </w:rPr>
            </w:pPr>
            <w:r w:rsidRPr="0053264F">
              <w:rPr>
                <w:rFonts w:ascii="Lato" w:hAnsi="Lato" w:cs="Arial"/>
              </w:rPr>
              <w:t>Yes</w:t>
            </w:r>
          </w:p>
        </w:tc>
        <w:tc>
          <w:tcPr>
            <w:tcW w:w="3746" w:type="dxa"/>
            <w:vAlign w:val="center"/>
          </w:tcPr>
          <w:p w14:paraId="232ED37B" w14:textId="77777777" w:rsidR="001943D6" w:rsidRPr="0053264F" w:rsidRDefault="001943D6" w:rsidP="001943D6">
            <w:pPr>
              <w:rPr>
                <w:rFonts w:ascii="Lato" w:hAnsi="Lato" w:cs="Arial"/>
              </w:rPr>
            </w:pPr>
            <w:r w:rsidRPr="0053264F">
              <w:rPr>
                <w:rFonts w:ascii="Lato" w:hAnsi="Lato" w:cs="Arial"/>
              </w:rPr>
              <w:t>Futures Housing Group</w:t>
            </w:r>
          </w:p>
          <w:p w14:paraId="5673D2D3" w14:textId="77777777" w:rsidR="001943D6" w:rsidRPr="0053264F" w:rsidRDefault="001943D6" w:rsidP="001943D6">
            <w:pPr>
              <w:rPr>
                <w:rFonts w:ascii="Lato" w:hAnsi="Lato" w:cs="Arial"/>
              </w:rPr>
            </w:pPr>
            <w:r w:rsidRPr="0053264F">
              <w:rPr>
                <w:rFonts w:ascii="Lato" w:hAnsi="Lato" w:cs="Arial"/>
              </w:rPr>
              <w:t xml:space="preserve">Complaints and Compliments Policy </w:t>
            </w:r>
          </w:p>
          <w:p w14:paraId="5EE176D8" w14:textId="6101A16A" w:rsidR="001943D6" w:rsidRPr="0053264F" w:rsidRDefault="001943D6" w:rsidP="001943D6">
            <w:pPr>
              <w:rPr>
                <w:rFonts w:ascii="Lato" w:hAnsi="Lato" w:cs="Arial"/>
              </w:rPr>
            </w:pPr>
            <w:r w:rsidRPr="0053264F">
              <w:rPr>
                <w:rFonts w:ascii="Lato" w:hAnsi="Lato" w:cs="Arial"/>
              </w:rPr>
              <w:t xml:space="preserve">Section </w:t>
            </w:r>
            <w:r w:rsidR="00517CCE" w:rsidRPr="0053264F">
              <w:rPr>
                <w:rFonts w:ascii="Lato" w:hAnsi="Lato" w:cs="Arial"/>
              </w:rPr>
              <w:t>10</w:t>
            </w:r>
          </w:p>
        </w:tc>
        <w:tc>
          <w:tcPr>
            <w:tcW w:w="3251" w:type="dxa"/>
            <w:vAlign w:val="center"/>
          </w:tcPr>
          <w:p w14:paraId="42312E65" w14:textId="77777777" w:rsidR="00D74921" w:rsidRPr="0053264F" w:rsidRDefault="00D74921" w:rsidP="00D74921">
            <w:pPr>
              <w:spacing w:after="160" w:line="278" w:lineRule="auto"/>
              <w:rPr>
                <w:rFonts w:ascii="Lato" w:hAnsi="Lato"/>
                <w:b/>
                <w:bCs/>
              </w:rPr>
            </w:pPr>
            <w:r w:rsidRPr="0053264F">
              <w:rPr>
                <w:rFonts w:ascii="Lato" w:hAnsi="Lato"/>
                <w:b/>
                <w:bCs/>
              </w:rPr>
              <w:t>Your Stage 2 complaint will:</w:t>
            </w:r>
          </w:p>
          <w:p w14:paraId="73CDBEAA" w14:textId="77777777" w:rsidR="00D74921" w:rsidRPr="0053264F" w:rsidRDefault="00D74921">
            <w:pPr>
              <w:numPr>
                <w:ilvl w:val="0"/>
                <w:numId w:val="43"/>
              </w:numPr>
              <w:spacing w:after="160" w:line="278" w:lineRule="auto"/>
              <w:rPr>
                <w:rFonts w:ascii="Lato" w:hAnsi="Lato"/>
              </w:rPr>
            </w:pPr>
            <w:r w:rsidRPr="0053264F">
              <w:rPr>
                <w:rFonts w:ascii="Lato" w:hAnsi="Lato"/>
              </w:rPr>
              <w:t>be acknowledged, defined and logged in writing within 5 working days of your request;</w:t>
            </w:r>
          </w:p>
          <w:p w14:paraId="37188821" w14:textId="77777777" w:rsidR="00D74921" w:rsidRPr="0053264F" w:rsidRDefault="00D74921">
            <w:pPr>
              <w:numPr>
                <w:ilvl w:val="0"/>
                <w:numId w:val="43"/>
              </w:numPr>
              <w:spacing w:after="160" w:line="278" w:lineRule="auto"/>
              <w:rPr>
                <w:rFonts w:ascii="Lato" w:hAnsi="Lato"/>
              </w:rPr>
            </w:pPr>
            <w:r w:rsidRPr="0053264F">
              <w:rPr>
                <w:rFonts w:ascii="Lato" w:hAnsi="Lato"/>
              </w:rPr>
              <w:t>be investigated by someone who was not involved at Stage 1; and</w:t>
            </w:r>
          </w:p>
          <w:p w14:paraId="432B23F1" w14:textId="77777777" w:rsidR="00D74921" w:rsidRPr="0053264F" w:rsidRDefault="00D74921">
            <w:pPr>
              <w:numPr>
                <w:ilvl w:val="0"/>
                <w:numId w:val="43"/>
              </w:numPr>
              <w:spacing w:after="160" w:line="278" w:lineRule="auto"/>
              <w:rPr>
                <w:rFonts w:ascii="Lato" w:hAnsi="Lato"/>
              </w:rPr>
            </w:pPr>
            <w:r w:rsidRPr="0053264F">
              <w:rPr>
                <w:rFonts w:ascii="Lato" w:hAnsi="Lato"/>
              </w:rPr>
              <w:t>result in our final response.</w:t>
            </w:r>
          </w:p>
          <w:p w14:paraId="5BD8F66D" w14:textId="77777777" w:rsidR="00DD2FC6" w:rsidRPr="0053264F" w:rsidRDefault="00DD2FC6" w:rsidP="00DD2FC6">
            <w:pPr>
              <w:spacing w:after="160" w:line="278" w:lineRule="auto"/>
              <w:rPr>
                <w:rFonts w:ascii="Lato" w:hAnsi="Lato"/>
              </w:rPr>
            </w:pPr>
            <w:r w:rsidRPr="0053264F">
              <w:rPr>
                <w:rFonts w:ascii="Lato" w:hAnsi="Lato"/>
              </w:rPr>
              <w:t>All formal responses will clearly explain:</w:t>
            </w:r>
          </w:p>
          <w:p w14:paraId="2D7295FB" w14:textId="77777777" w:rsidR="00DD2FC6" w:rsidRPr="0053264F" w:rsidRDefault="00DD2FC6">
            <w:pPr>
              <w:numPr>
                <w:ilvl w:val="0"/>
                <w:numId w:val="42"/>
              </w:numPr>
              <w:spacing w:after="160" w:line="278" w:lineRule="auto"/>
              <w:rPr>
                <w:rFonts w:ascii="Lato" w:hAnsi="Lato"/>
              </w:rPr>
            </w:pPr>
            <w:r w:rsidRPr="0053264F">
              <w:rPr>
                <w:rFonts w:ascii="Lato" w:hAnsi="Lato"/>
              </w:rPr>
              <w:t>The complaint stage</w:t>
            </w:r>
          </w:p>
          <w:p w14:paraId="1FF0849E" w14:textId="77777777" w:rsidR="00DD2FC6" w:rsidRPr="0053264F" w:rsidRDefault="00DD2FC6">
            <w:pPr>
              <w:numPr>
                <w:ilvl w:val="0"/>
                <w:numId w:val="42"/>
              </w:numPr>
              <w:spacing w:after="160" w:line="278" w:lineRule="auto"/>
              <w:rPr>
                <w:rFonts w:ascii="Lato" w:hAnsi="Lato"/>
              </w:rPr>
            </w:pPr>
            <w:r w:rsidRPr="0053264F">
              <w:rPr>
                <w:rFonts w:ascii="Lato" w:hAnsi="Lato"/>
              </w:rPr>
              <w:t>What your complaint is about</w:t>
            </w:r>
          </w:p>
          <w:p w14:paraId="691C7158" w14:textId="77777777" w:rsidR="00DD2FC6" w:rsidRPr="0053264F" w:rsidRDefault="00DD2FC6">
            <w:pPr>
              <w:numPr>
                <w:ilvl w:val="0"/>
                <w:numId w:val="42"/>
              </w:numPr>
              <w:spacing w:after="160" w:line="278" w:lineRule="auto"/>
              <w:rPr>
                <w:rFonts w:ascii="Lato" w:hAnsi="Lato"/>
              </w:rPr>
            </w:pPr>
            <w:r w:rsidRPr="0053264F">
              <w:rPr>
                <w:rFonts w:ascii="Lato" w:hAnsi="Lato"/>
              </w:rPr>
              <w:t>The outcome and reasons for our decision</w:t>
            </w:r>
          </w:p>
          <w:p w14:paraId="033535E8" w14:textId="77777777" w:rsidR="00DD2FC6" w:rsidRPr="0053264F" w:rsidRDefault="00DD2FC6">
            <w:pPr>
              <w:numPr>
                <w:ilvl w:val="0"/>
                <w:numId w:val="42"/>
              </w:numPr>
              <w:spacing w:after="160" w:line="278" w:lineRule="auto"/>
              <w:rPr>
                <w:rFonts w:ascii="Lato" w:hAnsi="Lato"/>
              </w:rPr>
            </w:pPr>
            <w:r w:rsidRPr="0053264F">
              <w:rPr>
                <w:rFonts w:ascii="Lato" w:hAnsi="Lato"/>
              </w:rPr>
              <w:t>Any remedy or actions to put things right</w:t>
            </w:r>
          </w:p>
          <w:p w14:paraId="2B61BF34" w14:textId="77777777" w:rsidR="00DD2FC6" w:rsidRPr="0053264F" w:rsidRDefault="00DD2FC6">
            <w:pPr>
              <w:numPr>
                <w:ilvl w:val="0"/>
                <w:numId w:val="42"/>
              </w:numPr>
              <w:spacing w:after="160" w:line="278" w:lineRule="auto"/>
              <w:rPr>
                <w:rFonts w:ascii="Lato" w:hAnsi="Lato"/>
              </w:rPr>
            </w:pPr>
            <w:r w:rsidRPr="0053264F">
              <w:rPr>
                <w:rFonts w:ascii="Lato" w:hAnsi="Lato"/>
              </w:rPr>
              <w:t>Any outstanding actions</w:t>
            </w:r>
          </w:p>
          <w:p w14:paraId="5FF0F107" w14:textId="77777777" w:rsidR="00DD2FC6" w:rsidRPr="0053264F" w:rsidRDefault="00DD2FC6">
            <w:pPr>
              <w:numPr>
                <w:ilvl w:val="0"/>
                <w:numId w:val="42"/>
              </w:numPr>
              <w:spacing w:after="160" w:line="278" w:lineRule="auto"/>
              <w:rPr>
                <w:rFonts w:ascii="Lato" w:hAnsi="Lato"/>
              </w:rPr>
            </w:pPr>
            <w:r w:rsidRPr="0053264F">
              <w:rPr>
                <w:rFonts w:ascii="Lato" w:hAnsi="Lato"/>
              </w:rPr>
              <w:t xml:space="preserve">How to escalate your complaint to the </w:t>
            </w:r>
            <w:r w:rsidRPr="0053264F">
              <w:rPr>
                <w:rFonts w:ascii="Lato" w:hAnsi="Lato"/>
              </w:rPr>
              <w:lastRenderedPageBreak/>
              <w:t>Housing Ombudsman Service</w:t>
            </w:r>
          </w:p>
          <w:p w14:paraId="0A991650" w14:textId="7839C8CA" w:rsidR="001943D6" w:rsidRPr="0053264F" w:rsidRDefault="001943D6" w:rsidP="001943D6">
            <w:pPr>
              <w:rPr>
                <w:rFonts w:ascii="Lato" w:hAnsi="Lato" w:cs="Arial"/>
              </w:rPr>
            </w:pPr>
          </w:p>
        </w:tc>
      </w:tr>
      <w:tr w:rsidR="001943D6" w:rsidRPr="0053264F" w14:paraId="4ADDAA05" w14:textId="77777777" w:rsidTr="00552526">
        <w:tc>
          <w:tcPr>
            <w:tcW w:w="1178" w:type="dxa"/>
            <w:vAlign w:val="center"/>
          </w:tcPr>
          <w:p w14:paraId="5A7D979F" w14:textId="783CD4BA" w:rsidR="001943D6" w:rsidRPr="0053264F" w:rsidRDefault="001943D6" w:rsidP="001943D6">
            <w:pPr>
              <w:jc w:val="center"/>
              <w:rPr>
                <w:rFonts w:ascii="Lato" w:hAnsi="Lato" w:cs="Arial"/>
              </w:rPr>
            </w:pPr>
            <w:r w:rsidRPr="0053264F">
              <w:rPr>
                <w:rFonts w:ascii="Lato" w:hAnsi="Lato" w:cs="Arial"/>
              </w:rPr>
              <w:lastRenderedPageBreak/>
              <w:t>6.20</w:t>
            </w:r>
          </w:p>
        </w:tc>
        <w:tc>
          <w:tcPr>
            <w:tcW w:w="4442" w:type="dxa"/>
            <w:vAlign w:val="center"/>
          </w:tcPr>
          <w:p w14:paraId="1F2E8A8D" w14:textId="05105BEF" w:rsidR="001943D6" w:rsidRPr="0053264F" w:rsidRDefault="001943D6" w:rsidP="001943D6">
            <w:pPr>
              <w:rPr>
                <w:rFonts w:ascii="Lato" w:hAnsi="Lato" w:cs="Arial"/>
              </w:rPr>
            </w:pPr>
            <w:r w:rsidRPr="0053264F">
              <w:rPr>
                <w:rFonts w:ascii="Lato" w:hAnsi="Lato" w:cs="Arial"/>
              </w:rPr>
              <w:t>Stage 2 is the landlord’s final response and must involve all suitable staff members needed to issue such a response.</w:t>
            </w:r>
          </w:p>
        </w:tc>
        <w:tc>
          <w:tcPr>
            <w:tcW w:w="1331" w:type="dxa"/>
            <w:shd w:val="clear" w:color="auto" w:fill="E2EFD9" w:themeFill="accent6" w:themeFillTint="33"/>
            <w:vAlign w:val="center"/>
          </w:tcPr>
          <w:p w14:paraId="57860A41" w14:textId="784D092A" w:rsidR="001943D6" w:rsidRPr="0053264F" w:rsidRDefault="00552526" w:rsidP="001943D6">
            <w:pPr>
              <w:jc w:val="center"/>
              <w:rPr>
                <w:rFonts w:ascii="Lato" w:hAnsi="Lato" w:cs="Arial"/>
              </w:rPr>
            </w:pPr>
            <w:r w:rsidRPr="0053264F">
              <w:rPr>
                <w:rFonts w:ascii="Lato" w:hAnsi="Lato" w:cs="Arial"/>
              </w:rPr>
              <w:t>Yes</w:t>
            </w:r>
          </w:p>
        </w:tc>
        <w:tc>
          <w:tcPr>
            <w:tcW w:w="3746" w:type="dxa"/>
            <w:vAlign w:val="center"/>
          </w:tcPr>
          <w:p w14:paraId="62A74012" w14:textId="77777777" w:rsidR="00181645" w:rsidRPr="0053264F" w:rsidRDefault="00181645" w:rsidP="00181645">
            <w:pPr>
              <w:rPr>
                <w:rFonts w:ascii="Lato" w:hAnsi="Lato" w:cs="Arial"/>
              </w:rPr>
            </w:pPr>
            <w:r w:rsidRPr="0053264F">
              <w:rPr>
                <w:rFonts w:ascii="Lato" w:hAnsi="Lato" w:cs="Arial"/>
              </w:rPr>
              <w:t>Futures Housing Group</w:t>
            </w:r>
          </w:p>
          <w:p w14:paraId="4551E6C1" w14:textId="77777777" w:rsidR="00181645" w:rsidRPr="0053264F" w:rsidRDefault="00181645" w:rsidP="00181645">
            <w:pPr>
              <w:rPr>
                <w:rFonts w:ascii="Lato" w:hAnsi="Lato" w:cs="Arial"/>
              </w:rPr>
            </w:pPr>
            <w:r w:rsidRPr="0053264F">
              <w:rPr>
                <w:rFonts w:ascii="Lato" w:hAnsi="Lato" w:cs="Arial"/>
              </w:rPr>
              <w:t xml:space="preserve">Complaints and Compliments Policy </w:t>
            </w:r>
          </w:p>
          <w:p w14:paraId="4C4440F2" w14:textId="4D88877D" w:rsidR="001943D6" w:rsidRPr="0053264F" w:rsidRDefault="00181645" w:rsidP="00181645">
            <w:pPr>
              <w:rPr>
                <w:rFonts w:ascii="Lato" w:hAnsi="Lato" w:cs="Arial"/>
              </w:rPr>
            </w:pPr>
            <w:r w:rsidRPr="0053264F">
              <w:rPr>
                <w:rFonts w:ascii="Lato" w:hAnsi="Lato" w:cs="Arial"/>
              </w:rPr>
              <w:t xml:space="preserve">Section </w:t>
            </w:r>
            <w:r w:rsidR="00517CCE" w:rsidRPr="0053264F">
              <w:rPr>
                <w:rFonts w:ascii="Lato" w:hAnsi="Lato" w:cs="Arial"/>
              </w:rPr>
              <w:t>10</w:t>
            </w:r>
          </w:p>
        </w:tc>
        <w:tc>
          <w:tcPr>
            <w:tcW w:w="3251" w:type="dxa"/>
            <w:vAlign w:val="center"/>
          </w:tcPr>
          <w:p w14:paraId="09B6DD00" w14:textId="77777777" w:rsidR="00721A47" w:rsidRPr="0053264F" w:rsidRDefault="00721A47" w:rsidP="00721A47">
            <w:pPr>
              <w:spacing w:after="160" w:line="278" w:lineRule="auto"/>
              <w:rPr>
                <w:rFonts w:ascii="Lato" w:hAnsi="Lato"/>
                <w:b/>
                <w:bCs/>
              </w:rPr>
            </w:pPr>
            <w:r w:rsidRPr="0053264F">
              <w:rPr>
                <w:rFonts w:ascii="Lato" w:hAnsi="Lato"/>
                <w:b/>
                <w:bCs/>
              </w:rPr>
              <w:t>Your Stage 2 complaint will:</w:t>
            </w:r>
          </w:p>
          <w:p w14:paraId="474910A2" w14:textId="77777777" w:rsidR="00721A47" w:rsidRPr="0053264F" w:rsidRDefault="00721A47">
            <w:pPr>
              <w:numPr>
                <w:ilvl w:val="0"/>
                <w:numId w:val="43"/>
              </w:numPr>
              <w:spacing w:after="160" w:line="278" w:lineRule="auto"/>
              <w:rPr>
                <w:rFonts w:ascii="Lato" w:hAnsi="Lato"/>
              </w:rPr>
            </w:pPr>
            <w:r w:rsidRPr="0053264F">
              <w:rPr>
                <w:rFonts w:ascii="Lato" w:hAnsi="Lato"/>
              </w:rPr>
              <w:t>be acknowledged, defined and logged in writing within 5 working days of your request;</w:t>
            </w:r>
          </w:p>
          <w:p w14:paraId="590FE334" w14:textId="77777777" w:rsidR="00721A47" w:rsidRPr="0053264F" w:rsidRDefault="00721A47">
            <w:pPr>
              <w:numPr>
                <w:ilvl w:val="0"/>
                <w:numId w:val="43"/>
              </w:numPr>
              <w:spacing w:after="160" w:line="278" w:lineRule="auto"/>
              <w:rPr>
                <w:rFonts w:ascii="Lato" w:hAnsi="Lato"/>
              </w:rPr>
            </w:pPr>
            <w:r w:rsidRPr="0053264F">
              <w:rPr>
                <w:rFonts w:ascii="Lato" w:hAnsi="Lato"/>
              </w:rPr>
              <w:t>be investigated by someone who was not involved at Stage 1; and</w:t>
            </w:r>
          </w:p>
          <w:p w14:paraId="57844E26" w14:textId="577B1F3A" w:rsidR="00721A47" w:rsidRPr="0053264F" w:rsidRDefault="00721A47">
            <w:pPr>
              <w:numPr>
                <w:ilvl w:val="0"/>
                <w:numId w:val="43"/>
              </w:numPr>
              <w:spacing w:after="160" w:line="278" w:lineRule="auto"/>
              <w:rPr>
                <w:rFonts w:ascii="Lato" w:hAnsi="Lato"/>
              </w:rPr>
            </w:pPr>
            <w:r w:rsidRPr="0053264F">
              <w:rPr>
                <w:rFonts w:ascii="Lato" w:hAnsi="Lato"/>
              </w:rPr>
              <w:t>result in our final response.</w:t>
            </w:r>
          </w:p>
          <w:p w14:paraId="724489B0" w14:textId="48DCBE7B" w:rsidR="00771660" w:rsidRPr="0053264F" w:rsidRDefault="00771660" w:rsidP="00771660">
            <w:pPr>
              <w:spacing w:after="160" w:line="278" w:lineRule="auto"/>
              <w:rPr>
                <w:rFonts w:ascii="Lato" w:hAnsi="Lato"/>
              </w:rPr>
            </w:pPr>
            <w:r w:rsidRPr="0053264F">
              <w:rPr>
                <w:rFonts w:ascii="Lato" w:hAnsi="Lato"/>
              </w:rPr>
              <w:t>We take a customer</w:t>
            </w:r>
            <w:r w:rsidRPr="0053264F">
              <w:rPr>
                <w:rFonts w:ascii="Lato" w:hAnsi="Lato"/>
              </w:rPr>
              <w:noBreakHyphen/>
              <w:t>focused approach to complaints. In summary, we will:</w:t>
            </w:r>
          </w:p>
          <w:p w14:paraId="4E672FD3" w14:textId="77777777" w:rsidR="007A49EC" w:rsidRPr="0053264F" w:rsidRDefault="007A49EC">
            <w:pPr>
              <w:numPr>
                <w:ilvl w:val="0"/>
                <w:numId w:val="39"/>
              </w:numPr>
              <w:spacing w:after="160" w:line="278" w:lineRule="auto"/>
              <w:rPr>
                <w:rFonts w:ascii="Lato" w:hAnsi="Lato"/>
              </w:rPr>
            </w:pPr>
            <w:r w:rsidRPr="0053264F">
              <w:rPr>
                <w:rFonts w:ascii="Lato" w:hAnsi="Lato"/>
              </w:rPr>
              <w:t>Carry out a fair and thorough investigation, reviewing all relevant evidence and speaking to the right staff.</w:t>
            </w:r>
          </w:p>
          <w:p w14:paraId="717C5BE1" w14:textId="3C966F9C" w:rsidR="001943D6" w:rsidRPr="0053264F" w:rsidRDefault="001943D6" w:rsidP="00181645">
            <w:pPr>
              <w:rPr>
                <w:rFonts w:ascii="Lato" w:hAnsi="Lato" w:cs="Arial"/>
              </w:rPr>
            </w:pPr>
          </w:p>
        </w:tc>
      </w:tr>
    </w:tbl>
    <w:p w14:paraId="03D01BDE" w14:textId="77777777" w:rsidR="001865E4" w:rsidRPr="0053264F" w:rsidRDefault="001865E4" w:rsidP="00490374">
      <w:pPr>
        <w:rPr>
          <w:rFonts w:ascii="Lato" w:hAnsi="Lato" w:cs="Arial"/>
        </w:rPr>
      </w:pPr>
    </w:p>
    <w:p w14:paraId="4327389E" w14:textId="0489EF81" w:rsidR="005555E0" w:rsidRPr="0053264F" w:rsidRDefault="005555E0" w:rsidP="005555E0">
      <w:pPr>
        <w:pStyle w:val="Heading1"/>
        <w:spacing w:after="120"/>
        <w:rPr>
          <w:rFonts w:ascii="Lato" w:hAnsi="Lato" w:cs="Arial"/>
          <w:sz w:val="22"/>
          <w:szCs w:val="22"/>
        </w:rPr>
      </w:pPr>
      <w:r w:rsidRPr="0053264F">
        <w:rPr>
          <w:rFonts w:ascii="Lato" w:hAnsi="Lato" w:cs="Arial"/>
          <w:sz w:val="22"/>
          <w:szCs w:val="22"/>
        </w:rPr>
        <w:lastRenderedPageBreak/>
        <w:t>Section 7: Putting things right</w:t>
      </w:r>
    </w:p>
    <w:tbl>
      <w:tblPr>
        <w:tblStyle w:val="TableGrid"/>
        <w:tblW w:w="0" w:type="auto"/>
        <w:tblLook w:val="04A0" w:firstRow="1" w:lastRow="0" w:firstColumn="1" w:lastColumn="0" w:noHBand="0" w:noVBand="1"/>
      </w:tblPr>
      <w:tblGrid>
        <w:gridCol w:w="1177"/>
        <w:gridCol w:w="4460"/>
        <w:gridCol w:w="1331"/>
        <w:gridCol w:w="3741"/>
        <w:gridCol w:w="3239"/>
      </w:tblGrid>
      <w:tr w:rsidR="005555E0" w:rsidRPr="0053264F" w14:paraId="191D3E22" w14:textId="77777777" w:rsidTr="000948CC">
        <w:tc>
          <w:tcPr>
            <w:tcW w:w="1177" w:type="dxa"/>
            <w:vAlign w:val="center"/>
          </w:tcPr>
          <w:p w14:paraId="5A21ABD3" w14:textId="77777777" w:rsidR="005555E0" w:rsidRPr="0053264F" w:rsidRDefault="005555E0" w:rsidP="00185F11">
            <w:pPr>
              <w:jc w:val="center"/>
              <w:rPr>
                <w:rFonts w:ascii="Lato" w:hAnsi="Lato" w:cs="Arial"/>
              </w:rPr>
            </w:pPr>
            <w:r w:rsidRPr="0053264F">
              <w:rPr>
                <w:rFonts w:ascii="Lato" w:hAnsi="Lato" w:cs="Arial"/>
              </w:rPr>
              <w:t>Code provision</w:t>
            </w:r>
          </w:p>
        </w:tc>
        <w:tc>
          <w:tcPr>
            <w:tcW w:w="4460" w:type="dxa"/>
            <w:vAlign w:val="center"/>
          </w:tcPr>
          <w:p w14:paraId="58C9B131" w14:textId="77777777" w:rsidR="005555E0" w:rsidRPr="0053264F" w:rsidRDefault="005555E0" w:rsidP="00185F11">
            <w:pPr>
              <w:jc w:val="center"/>
              <w:rPr>
                <w:rFonts w:ascii="Lato" w:hAnsi="Lato" w:cs="Arial"/>
              </w:rPr>
            </w:pPr>
            <w:r w:rsidRPr="0053264F">
              <w:rPr>
                <w:rFonts w:ascii="Lato" w:hAnsi="Lato" w:cs="Arial"/>
              </w:rPr>
              <w:t>Code requirement</w:t>
            </w:r>
          </w:p>
        </w:tc>
        <w:tc>
          <w:tcPr>
            <w:tcW w:w="1331" w:type="dxa"/>
            <w:vAlign w:val="center"/>
          </w:tcPr>
          <w:p w14:paraId="4C9F8216" w14:textId="77777777" w:rsidR="005555E0" w:rsidRPr="0053264F" w:rsidRDefault="005555E0" w:rsidP="00185F11">
            <w:pPr>
              <w:jc w:val="center"/>
              <w:rPr>
                <w:rFonts w:ascii="Lato" w:hAnsi="Lato" w:cs="Arial"/>
              </w:rPr>
            </w:pPr>
            <w:r w:rsidRPr="0053264F">
              <w:rPr>
                <w:rFonts w:ascii="Lato" w:hAnsi="Lato" w:cs="Arial"/>
              </w:rPr>
              <w:t>Comply: Yes / No</w:t>
            </w:r>
          </w:p>
        </w:tc>
        <w:tc>
          <w:tcPr>
            <w:tcW w:w="3741" w:type="dxa"/>
            <w:vAlign w:val="center"/>
          </w:tcPr>
          <w:p w14:paraId="1E4E654E" w14:textId="77777777" w:rsidR="005555E0" w:rsidRPr="0053264F" w:rsidRDefault="005555E0" w:rsidP="00185F11">
            <w:pPr>
              <w:jc w:val="center"/>
              <w:rPr>
                <w:rFonts w:ascii="Lato" w:hAnsi="Lato" w:cs="Arial"/>
              </w:rPr>
            </w:pPr>
            <w:r w:rsidRPr="0053264F">
              <w:rPr>
                <w:rFonts w:ascii="Lato" w:hAnsi="Lato" w:cs="Arial"/>
              </w:rPr>
              <w:t>Evidence</w:t>
            </w:r>
          </w:p>
        </w:tc>
        <w:tc>
          <w:tcPr>
            <w:tcW w:w="3239" w:type="dxa"/>
            <w:vAlign w:val="center"/>
          </w:tcPr>
          <w:p w14:paraId="4091169C" w14:textId="77777777" w:rsidR="005555E0" w:rsidRPr="0053264F" w:rsidRDefault="005555E0" w:rsidP="00185F11">
            <w:pPr>
              <w:jc w:val="center"/>
              <w:rPr>
                <w:rFonts w:ascii="Lato" w:hAnsi="Lato" w:cs="Arial"/>
              </w:rPr>
            </w:pPr>
            <w:r w:rsidRPr="0053264F">
              <w:rPr>
                <w:rFonts w:ascii="Lato" w:hAnsi="Lato" w:cs="Arial"/>
              </w:rPr>
              <w:t>Commentary / explanation</w:t>
            </w:r>
          </w:p>
        </w:tc>
      </w:tr>
      <w:tr w:rsidR="005555E0" w:rsidRPr="0053264F" w14:paraId="2CBB48B3" w14:textId="77777777" w:rsidTr="00552526">
        <w:tc>
          <w:tcPr>
            <w:tcW w:w="1177" w:type="dxa"/>
            <w:vAlign w:val="center"/>
          </w:tcPr>
          <w:p w14:paraId="11E56191" w14:textId="3F34AA2C" w:rsidR="005555E0" w:rsidRPr="0053264F" w:rsidRDefault="005555E0" w:rsidP="00185F11">
            <w:pPr>
              <w:jc w:val="center"/>
              <w:rPr>
                <w:rFonts w:ascii="Lato" w:hAnsi="Lato" w:cs="Arial"/>
              </w:rPr>
            </w:pPr>
            <w:r w:rsidRPr="0053264F">
              <w:rPr>
                <w:rFonts w:ascii="Lato" w:hAnsi="Lato" w:cs="Arial"/>
              </w:rPr>
              <w:t>7.1</w:t>
            </w:r>
          </w:p>
        </w:tc>
        <w:tc>
          <w:tcPr>
            <w:tcW w:w="4460" w:type="dxa"/>
            <w:vAlign w:val="center"/>
          </w:tcPr>
          <w:p w14:paraId="7CA747F5" w14:textId="77777777" w:rsidR="00B95518" w:rsidRPr="0053264F" w:rsidRDefault="00B95518" w:rsidP="00B95518">
            <w:pPr>
              <w:pStyle w:val="paragraph"/>
              <w:spacing w:before="0" w:beforeAutospacing="0" w:after="0" w:afterAutospacing="0"/>
              <w:textAlignment w:val="baseline"/>
              <w:rPr>
                <w:rFonts w:ascii="Lato" w:hAnsi="Lato" w:cs="Arial"/>
                <w:sz w:val="22"/>
                <w:szCs w:val="22"/>
              </w:rPr>
            </w:pPr>
            <w:r w:rsidRPr="0053264F">
              <w:rPr>
                <w:rStyle w:val="normaltextrun"/>
                <w:rFonts w:ascii="Lato" w:hAnsi="Lato" w:cs="Arial"/>
                <w:sz w:val="22"/>
                <w:szCs w:val="22"/>
              </w:rPr>
              <w:t>Where something has gone wrong a landlord must acknowledge this and set out the actions it has already taken, or intends to take, to put things right. These can include:</w:t>
            </w:r>
            <w:r w:rsidRPr="0053264F">
              <w:rPr>
                <w:rStyle w:val="eop"/>
                <w:rFonts w:ascii="Lato" w:hAnsi="Lato" w:cs="Arial"/>
                <w:sz w:val="22"/>
                <w:szCs w:val="22"/>
              </w:rPr>
              <w:t> </w:t>
            </w:r>
          </w:p>
          <w:p w14:paraId="3880850E" w14:textId="77777777" w:rsidR="00B95518" w:rsidRPr="0053264F" w:rsidRDefault="00B95518">
            <w:pPr>
              <w:pStyle w:val="paragraph"/>
              <w:numPr>
                <w:ilvl w:val="0"/>
                <w:numId w:val="21"/>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Apologising;</w:t>
            </w:r>
            <w:r w:rsidRPr="0053264F">
              <w:rPr>
                <w:rStyle w:val="eop"/>
                <w:rFonts w:ascii="Lato" w:hAnsi="Lato" w:cs="Arial"/>
                <w:sz w:val="22"/>
                <w:szCs w:val="22"/>
              </w:rPr>
              <w:t> </w:t>
            </w:r>
          </w:p>
          <w:p w14:paraId="357D3816" w14:textId="5CCEE09A" w:rsidR="00B95518" w:rsidRPr="0053264F" w:rsidRDefault="00B95518">
            <w:pPr>
              <w:pStyle w:val="paragraph"/>
              <w:numPr>
                <w:ilvl w:val="0"/>
                <w:numId w:val="21"/>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 xml:space="preserve">Acknowledging where things </w:t>
            </w:r>
            <w:r w:rsidRPr="0053264F">
              <w:rPr>
                <w:rStyle w:val="normaltextrun"/>
                <w:rFonts w:ascii="Lato" w:hAnsi="Lato" w:cs="Arial"/>
                <w:sz w:val="22"/>
                <w:szCs w:val="22"/>
              </w:rPr>
              <w:tab/>
              <w:t>have gone wrong;</w:t>
            </w:r>
            <w:r w:rsidRPr="0053264F">
              <w:rPr>
                <w:rStyle w:val="eop"/>
                <w:rFonts w:ascii="Lato" w:hAnsi="Lato" w:cs="Arial"/>
                <w:sz w:val="22"/>
                <w:szCs w:val="22"/>
              </w:rPr>
              <w:t> </w:t>
            </w:r>
          </w:p>
          <w:p w14:paraId="1FDD8135" w14:textId="078B6611" w:rsidR="00B95518" w:rsidRPr="0053264F" w:rsidRDefault="00B95518">
            <w:pPr>
              <w:pStyle w:val="paragraph"/>
              <w:numPr>
                <w:ilvl w:val="0"/>
                <w:numId w:val="21"/>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 xml:space="preserve">Providing an explanation, </w:t>
            </w:r>
            <w:r w:rsidRPr="0053264F">
              <w:rPr>
                <w:rStyle w:val="normaltextrun"/>
                <w:rFonts w:ascii="Lato" w:hAnsi="Lato" w:cs="Arial"/>
                <w:sz w:val="22"/>
                <w:szCs w:val="22"/>
              </w:rPr>
              <w:tab/>
              <w:t>assistance or reasons;</w:t>
            </w:r>
            <w:r w:rsidRPr="0053264F">
              <w:rPr>
                <w:rStyle w:val="eop"/>
                <w:rFonts w:ascii="Lato" w:hAnsi="Lato" w:cs="Arial"/>
                <w:sz w:val="22"/>
                <w:szCs w:val="22"/>
              </w:rPr>
              <w:t> </w:t>
            </w:r>
          </w:p>
          <w:p w14:paraId="0FB2803C" w14:textId="09D73FCB" w:rsidR="00B95518" w:rsidRPr="0053264F" w:rsidRDefault="00B95518">
            <w:pPr>
              <w:pStyle w:val="paragraph"/>
              <w:numPr>
                <w:ilvl w:val="0"/>
                <w:numId w:val="21"/>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 xml:space="preserve">Taking action if there has been </w:t>
            </w:r>
            <w:r w:rsidRPr="0053264F">
              <w:rPr>
                <w:rStyle w:val="normaltextrun"/>
                <w:rFonts w:ascii="Lato" w:hAnsi="Lato" w:cs="Arial"/>
                <w:sz w:val="22"/>
                <w:szCs w:val="22"/>
              </w:rPr>
              <w:tab/>
              <w:t>delay;</w:t>
            </w:r>
            <w:r w:rsidRPr="0053264F">
              <w:rPr>
                <w:rStyle w:val="eop"/>
                <w:rFonts w:ascii="Lato" w:hAnsi="Lato" w:cs="Arial"/>
                <w:sz w:val="22"/>
                <w:szCs w:val="22"/>
              </w:rPr>
              <w:t> </w:t>
            </w:r>
          </w:p>
          <w:p w14:paraId="4DEE3731" w14:textId="21B70944" w:rsidR="00B95518" w:rsidRPr="0053264F" w:rsidRDefault="00B95518">
            <w:pPr>
              <w:pStyle w:val="paragraph"/>
              <w:numPr>
                <w:ilvl w:val="0"/>
                <w:numId w:val="21"/>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 xml:space="preserve">Reconsidering or changing a </w:t>
            </w:r>
            <w:r w:rsidRPr="0053264F">
              <w:rPr>
                <w:rStyle w:val="normaltextrun"/>
                <w:rFonts w:ascii="Lato" w:hAnsi="Lato" w:cs="Arial"/>
                <w:sz w:val="22"/>
                <w:szCs w:val="22"/>
              </w:rPr>
              <w:tab/>
              <w:t>decision;</w:t>
            </w:r>
            <w:r w:rsidRPr="0053264F">
              <w:rPr>
                <w:rStyle w:val="eop"/>
                <w:rFonts w:ascii="Lato" w:hAnsi="Lato" w:cs="Arial"/>
                <w:sz w:val="22"/>
                <w:szCs w:val="22"/>
              </w:rPr>
              <w:t> </w:t>
            </w:r>
          </w:p>
          <w:p w14:paraId="46C831E2" w14:textId="05EB4A3A" w:rsidR="00B95518" w:rsidRPr="0053264F" w:rsidRDefault="00B95518">
            <w:pPr>
              <w:pStyle w:val="paragraph"/>
              <w:numPr>
                <w:ilvl w:val="0"/>
                <w:numId w:val="21"/>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 xml:space="preserve">Amending a record or adding a </w:t>
            </w:r>
            <w:r w:rsidRPr="0053264F">
              <w:rPr>
                <w:rStyle w:val="normaltextrun"/>
                <w:rFonts w:ascii="Lato" w:hAnsi="Lato" w:cs="Arial"/>
                <w:sz w:val="22"/>
                <w:szCs w:val="22"/>
              </w:rPr>
              <w:tab/>
              <w:t>correction or addendum;</w:t>
            </w:r>
            <w:r w:rsidRPr="0053264F">
              <w:rPr>
                <w:rStyle w:val="eop"/>
                <w:rFonts w:ascii="Lato" w:hAnsi="Lato" w:cs="Arial"/>
                <w:sz w:val="22"/>
                <w:szCs w:val="22"/>
              </w:rPr>
              <w:t> </w:t>
            </w:r>
          </w:p>
          <w:p w14:paraId="092E9833" w14:textId="77777777" w:rsidR="00B95518" w:rsidRPr="0053264F" w:rsidRDefault="00B95518">
            <w:pPr>
              <w:pStyle w:val="paragraph"/>
              <w:numPr>
                <w:ilvl w:val="0"/>
                <w:numId w:val="30"/>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Providing a financial remedy;</w:t>
            </w:r>
            <w:r w:rsidRPr="0053264F">
              <w:rPr>
                <w:rStyle w:val="eop"/>
                <w:rFonts w:ascii="Lato" w:hAnsi="Lato" w:cs="Arial"/>
                <w:sz w:val="22"/>
                <w:szCs w:val="22"/>
              </w:rPr>
              <w:t> </w:t>
            </w:r>
          </w:p>
          <w:p w14:paraId="5B91A1FC" w14:textId="2E8B425A" w:rsidR="00B95518" w:rsidRPr="0053264F" w:rsidRDefault="00B95518">
            <w:pPr>
              <w:pStyle w:val="paragraph"/>
              <w:numPr>
                <w:ilvl w:val="0"/>
                <w:numId w:val="30"/>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 xml:space="preserve">Changing policies, procedures or </w:t>
            </w:r>
            <w:r w:rsidRPr="0053264F">
              <w:rPr>
                <w:rStyle w:val="normaltextrun"/>
                <w:rFonts w:ascii="Lato" w:hAnsi="Lato" w:cs="Arial"/>
                <w:sz w:val="22"/>
                <w:szCs w:val="22"/>
              </w:rPr>
              <w:tab/>
              <w:t>practices.</w:t>
            </w:r>
            <w:r w:rsidRPr="0053264F">
              <w:rPr>
                <w:rStyle w:val="eop"/>
                <w:rFonts w:ascii="Lato" w:hAnsi="Lato" w:cs="Arial"/>
                <w:sz w:val="22"/>
                <w:szCs w:val="22"/>
              </w:rPr>
              <w:t> </w:t>
            </w:r>
          </w:p>
          <w:p w14:paraId="27DCA888" w14:textId="3AB5E60E" w:rsidR="005555E0" w:rsidRPr="0053264F" w:rsidRDefault="005555E0" w:rsidP="00185F11">
            <w:pPr>
              <w:rPr>
                <w:rFonts w:ascii="Lato" w:hAnsi="Lato" w:cs="Arial"/>
              </w:rPr>
            </w:pPr>
          </w:p>
        </w:tc>
        <w:tc>
          <w:tcPr>
            <w:tcW w:w="1331" w:type="dxa"/>
            <w:shd w:val="clear" w:color="auto" w:fill="E2EFD9" w:themeFill="accent6" w:themeFillTint="33"/>
            <w:vAlign w:val="center"/>
          </w:tcPr>
          <w:p w14:paraId="573A2D5D" w14:textId="0BA19F8B" w:rsidR="005555E0" w:rsidRPr="0053264F" w:rsidRDefault="00181645" w:rsidP="00185F11">
            <w:pPr>
              <w:jc w:val="center"/>
              <w:rPr>
                <w:rFonts w:ascii="Lato" w:hAnsi="Lato" w:cs="Arial"/>
              </w:rPr>
            </w:pPr>
            <w:r w:rsidRPr="0053264F">
              <w:rPr>
                <w:rFonts w:ascii="Lato" w:hAnsi="Lato" w:cs="Arial"/>
              </w:rPr>
              <w:t>Yes</w:t>
            </w:r>
          </w:p>
        </w:tc>
        <w:tc>
          <w:tcPr>
            <w:tcW w:w="3741" w:type="dxa"/>
            <w:vAlign w:val="center"/>
          </w:tcPr>
          <w:p w14:paraId="449BAB92" w14:textId="77777777" w:rsidR="00181645" w:rsidRPr="0053264F" w:rsidRDefault="00181645" w:rsidP="00181645">
            <w:pPr>
              <w:rPr>
                <w:rFonts w:ascii="Lato" w:hAnsi="Lato" w:cs="Arial"/>
              </w:rPr>
            </w:pPr>
            <w:r w:rsidRPr="0053264F">
              <w:rPr>
                <w:rFonts w:ascii="Lato" w:hAnsi="Lato" w:cs="Arial"/>
              </w:rPr>
              <w:t>Futures Housing Group</w:t>
            </w:r>
          </w:p>
          <w:p w14:paraId="2311CD5E" w14:textId="77777777" w:rsidR="00181645" w:rsidRPr="0053264F" w:rsidRDefault="00181645" w:rsidP="00181645">
            <w:pPr>
              <w:rPr>
                <w:rFonts w:ascii="Lato" w:hAnsi="Lato" w:cs="Arial"/>
              </w:rPr>
            </w:pPr>
            <w:r w:rsidRPr="0053264F">
              <w:rPr>
                <w:rFonts w:ascii="Lato" w:hAnsi="Lato" w:cs="Arial"/>
              </w:rPr>
              <w:t xml:space="preserve">Complaints and Compliments Policy </w:t>
            </w:r>
          </w:p>
          <w:p w14:paraId="6DEB3F52" w14:textId="71A64707" w:rsidR="005555E0" w:rsidRPr="0053264F" w:rsidRDefault="00181645" w:rsidP="00181645">
            <w:pPr>
              <w:rPr>
                <w:rFonts w:ascii="Lato" w:hAnsi="Lato" w:cs="Arial"/>
              </w:rPr>
            </w:pPr>
            <w:r w:rsidRPr="0053264F">
              <w:rPr>
                <w:rFonts w:ascii="Lato" w:hAnsi="Lato" w:cs="Arial"/>
              </w:rPr>
              <w:t xml:space="preserve">Section </w:t>
            </w:r>
            <w:r w:rsidR="00427813" w:rsidRPr="0053264F">
              <w:rPr>
                <w:rFonts w:ascii="Lato" w:hAnsi="Lato" w:cs="Arial"/>
              </w:rPr>
              <w:t>1</w:t>
            </w:r>
            <w:r w:rsidRPr="0053264F">
              <w:rPr>
                <w:rFonts w:ascii="Lato" w:hAnsi="Lato" w:cs="Arial"/>
              </w:rPr>
              <w:t>5</w:t>
            </w:r>
          </w:p>
        </w:tc>
        <w:tc>
          <w:tcPr>
            <w:tcW w:w="3239" w:type="dxa"/>
            <w:vAlign w:val="center"/>
          </w:tcPr>
          <w:p w14:paraId="52BDCEF4" w14:textId="77777777" w:rsidR="00427813" w:rsidRPr="0053264F" w:rsidRDefault="00427813" w:rsidP="00427813">
            <w:pPr>
              <w:widowControl w:val="0"/>
              <w:tabs>
                <w:tab w:val="left" w:pos="834"/>
              </w:tabs>
              <w:autoSpaceDE w:val="0"/>
              <w:autoSpaceDN w:val="0"/>
              <w:spacing w:before="1"/>
              <w:ind w:right="114"/>
              <w:rPr>
                <w:rFonts w:ascii="Lato" w:eastAsia="Arial" w:hAnsi="Lato" w:cs="Arial"/>
                <w:lang w:val="en-US"/>
              </w:rPr>
            </w:pPr>
            <w:r w:rsidRPr="0053264F">
              <w:rPr>
                <w:rFonts w:ascii="Lato" w:eastAsia="Arial" w:hAnsi="Lato" w:cs="Arial"/>
                <w:lang w:val="en-US"/>
              </w:rPr>
              <w:t>Where we have made a mistake or identified a service failure, we will acknowledge this and set out how we intend to put it right. This may include:</w:t>
            </w:r>
          </w:p>
          <w:p w14:paraId="56B958E8" w14:textId="77777777" w:rsidR="00427813" w:rsidRPr="0053264F" w:rsidRDefault="00427813" w:rsidP="00427813">
            <w:pPr>
              <w:widowControl w:val="0"/>
              <w:tabs>
                <w:tab w:val="left" w:pos="834"/>
              </w:tabs>
              <w:autoSpaceDE w:val="0"/>
              <w:autoSpaceDN w:val="0"/>
              <w:spacing w:before="1"/>
              <w:ind w:left="360" w:right="114"/>
              <w:rPr>
                <w:rFonts w:ascii="Lato" w:eastAsia="Arial" w:hAnsi="Lato" w:cs="Arial"/>
                <w:lang w:val="en-US"/>
              </w:rPr>
            </w:pPr>
          </w:p>
          <w:p w14:paraId="1F949633" w14:textId="77777777" w:rsidR="00427813" w:rsidRPr="0053264F" w:rsidRDefault="00427813">
            <w:pPr>
              <w:pStyle w:val="ListParagraph"/>
              <w:numPr>
                <w:ilvl w:val="0"/>
                <w:numId w:val="36"/>
              </w:numPr>
              <w:tabs>
                <w:tab w:val="left" w:pos="834"/>
              </w:tabs>
              <w:spacing w:before="1" w:after="160" w:line="259" w:lineRule="auto"/>
              <w:ind w:right="114"/>
              <w:contextualSpacing/>
              <w:rPr>
                <w:rFonts w:ascii="Lato" w:hAnsi="Lato"/>
              </w:rPr>
            </w:pPr>
            <w:r w:rsidRPr="0053264F">
              <w:rPr>
                <w:rFonts w:ascii="Lato" w:hAnsi="Lato"/>
              </w:rPr>
              <w:t>Making an apology.</w:t>
            </w:r>
          </w:p>
          <w:p w14:paraId="2252D4CE" w14:textId="77777777" w:rsidR="00427813" w:rsidRPr="0053264F" w:rsidRDefault="00427813">
            <w:pPr>
              <w:pStyle w:val="ListParagraph"/>
              <w:numPr>
                <w:ilvl w:val="0"/>
                <w:numId w:val="36"/>
              </w:numPr>
              <w:tabs>
                <w:tab w:val="left" w:pos="834"/>
              </w:tabs>
              <w:spacing w:before="1" w:after="160" w:line="259" w:lineRule="auto"/>
              <w:ind w:right="114"/>
              <w:contextualSpacing/>
              <w:rPr>
                <w:rFonts w:ascii="Lato" w:hAnsi="Lato"/>
              </w:rPr>
            </w:pPr>
            <w:r w:rsidRPr="0053264F">
              <w:rPr>
                <w:rFonts w:ascii="Lato" w:hAnsi="Lato"/>
              </w:rPr>
              <w:t>Acknowledging where things have gone wrong.</w:t>
            </w:r>
          </w:p>
          <w:p w14:paraId="5EBAB81A" w14:textId="77777777" w:rsidR="00427813" w:rsidRPr="0053264F" w:rsidRDefault="00427813">
            <w:pPr>
              <w:pStyle w:val="ListParagraph"/>
              <w:numPr>
                <w:ilvl w:val="0"/>
                <w:numId w:val="36"/>
              </w:numPr>
              <w:tabs>
                <w:tab w:val="left" w:pos="834"/>
              </w:tabs>
              <w:spacing w:before="1" w:after="160" w:line="259" w:lineRule="auto"/>
              <w:ind w:right="114"/>
              <w:contextualSpacing/>
              <w:rPr>
                <w:rFonts w:ascii="Lato" w:hAnsi="Lato"/>
              </w:rPr>
            </w:pPr>
            <w:r w:rsidRPr="0053264F">
              <w:rPr>
                <w:rFonts w:ascii="Lato" w:hAnsi="Lato"/>
              </w:rPr>
              <w:t>Providing an explanation, assistance, or reasons.</w:t>
            </w:r>
          </w:p>
          <w:p w14:paraId="3C35B269" w14:textId="77777777" w:rsidR="00427813" w:rsidRPr="0053264F" w:rsidRDefault="00427813">
            <w:pPr>
              <w:pStyle w:val="ListParagraph"/>
              <w:numPr>
                <w:ilvl w:val="0"/>
                <w:numId w:val="36"/>
              </w:numPr>
              <w:tabs>
                <w:tab w:val="left" w:pos="834"/>
              </w:tabs>
              <w:spacing w:before="1" w:after="160" w:line="259" w:lineRule="auto"/>
              <w:ind w:right="114"/>
              <w:contextualSpacing/>
              <w:rPr>
                <w:rFonts w:ascii="Lato" w:hAnsi="Lato"/>
              </w:rPr>
            </w:pPr>
            <w:r w:rsidRPr="0053264F">
              <w:rPr>
                <w:rFonts w:ascii="Lato" w:hAnsi="Lato"/>
              </w:rPr>
              <w:t>Acting if there has been a delay.</w:t>
            </w:r>
          </w:p>
          <w:p w14:paraId="730A2E5F" w14:textId="77777777" w:rsidR="00427813" w:rsidRPr="0053264F" w:rsidRDefault="00427813">
            <w:pPr>
              <w:pStyle w:val="ListParagraph"/>
              <w:numPr>
                <w:ilvl w:val="0"/>
                <w:numId w:val="36"/>
              </w:numPr>
              <w:tabs>
                <w:tab w:val="left" w:pos="834"/>
              </w:tabs>
              <w:spacing w:before="1" w:after="160" w:line="259" w:lineRule="auto"/>
              <w:ind w:right="114"/>
              <w:contextualSpacing/>
              <w:rPr>
                <w:rFonts w:ascii="Lato" w:hAnsi="Lato"/>
              </w:rPr>
            </w:pPr>
            <w:r w:rsidRPr="0053264F">
              <w:rPr>
                <w:rFonts w:ascii="Lato" w:hAnsi="Lato"/>
              </w:rPr>
              <w:t>Reconsidering or changing a decision.</w:t>
            </w:r>
          </w:p>
          <w:p w14:paraId="68A1F69C" w14:textId="77777777" w:rsidR="00427813" w:rsidRPr="0053264F" w:rsidRDefault="00427813">
            <w:pPr>
              <w:pStyle w:val="ListParagraph"/>
              <w:numPr>
                <w:ilvl w:val="0"/>
                <w:numId w:val="36"/>
              </w:numPr>
              <w:tabs>
                <w:tab w:val="left" w:pos="834"/>
              </w:tabs>
              <w:spacing w:before="1" w:after="160" w:line="259" w:lineRule="auto"/>
              <w:ind w:right="114"/>
              <w:contextualSpacing/>
              <w:rPr>
                <w:rFonts w:ascii="Lato" w:hAnsi="Lato"/>
              </w:rPr>
            </w:pPr>
            <w:r w:rsidRPr="0053264F">
              <w:rPr>
                <w:rFonts w:ascii="Lato" w:hAnsi="Lato"/>
              </w:rPr>
              <w:t xml:space="preserve">Amending a record or adding a correction. </w:t>
            </w:r>
          </w:p>
          <w:p w14:paraId="287EA181" w14:textId="77777777" w:rsidR="00427813" w:rsidRPr="0053264F" w:rsidRDefault="00427813">
            <w:pPr>
              <w:pStyle w:val="ListParagraph"/>
              <w:numPr>
                <w:ilvl w:val="0"/>
                <w:numId w:val="36"/>
              </w:numPr>
              <w:tabs>
                <w:tab w:val="left" w:pos="834"/>
              </w:tabs>
              <w:spacing w:before="1" w:after="160" w:line="259" w:lineRule="auto"/>
              <w:ind w:right="114"/>
              <w:contextualSpacing/>
              <w:rPr>
                <w:rFonts w:ascii="Lato" w:hAnsi="Lato"/>
              </w:rPr>
            </w:pPr>
            <w:r w:rsidRPr="0053264F">
              <w:rPr>
                <w:rFonts w:ascii="Lato" w:hAnsi="Lato"/>
              </w:rPr>
              <w:t>Providing financial compensation.</w:t>
            </w:r>
          </w:p>
          <w:p w14:paraId="1D069BBF" w14:textId="77777777" w:rsidR="00427813" w:rsidRPr="0053264F" w:rsidRDefault="00427813">
            <w:pPr>
              <w:pStyle w:val="ListParagraph"/>
              <w:numPr>
                <w:ilvl w:val="0"/>
                <w:numId w:val="36"/>
              </w:numPr>
              <w:tabs>
                <w:tab w:val="left" w:pos="834"/>
              </w:tabs>
              <w:spacing w:before="1" w:after="160" w:line="259" w:lineRule="auto"/>
              <w:ind w:right="114"/>
              <w:contextualSpacing/>
              <w:rPr>
                <w:rFonts w:ascii="Lato" w:hAnsi="Lato"/>
              </w:rPr>
            </w:pPr>
            <w:r w:rsidRPr="0053264F">
              <w:rPr>
                <w:rFonts w:ascii="Lato" w:hAnsi="Lato"/>
              </w:rPr>
              <w:t xml:space="preserve">Changing </w:t>
            </w:r>
            <w:r w:rsidRPr="0053264F">
              <w:rPr>
                <w:rFonts w:ascii="Lato" w:hAnsi="Lato"/>
              </w:rPr>
              <w:lastRenderedPageBreak/>
              <w:t>policies, procedures, or practices.</w:t>
            </w:r>
          </w:p>
          <w:p w14:paraId="2191A59C" w14:textId="77777777" w:rsidR="00427813" w:rsidRPr="0053264F" w:rsidRDefault="00427813" w:rsidP="00427813">
            <w:pPr>
              <w:widowControl w:val="0"/>
              <w:tabs>
                <w:tab w:val="left" w:pos="834"/>
              </w:tabs>
              <w:autoSpaceDE w:val="0"/>
              <w:autoSpaceDN w:val="0"/>
              <w:spacing w:before="1"/>
              <w:ind w:right="114"/>
              <w:rPr>
                <w:rFonts w:ascii="Lato" w:eastAsia="Arial" w:hAnsi="Lato" w:cs="Arial"/>
                <w:lang w:val="en-US"/>
              </w:rPr>
            </w:pPr>
          </w:p>
          <w:p w14:paraId="74E91443" w14:textId="25B603D5" w:rsidR="005555E0" w:rsidRPr="0053264F" w:rsidRDefault="005555E0" w:rsidP="00CA0A6E">
            <w:pPr>
              <w:widowControl w:val="0"/>
              <w:autoSpaceDE w:val="0"/>
              <w:autoSpaceDN w:val="0"/>
              <w:spacing w:before="1"/>
              <w:ind w:right="318"/>
              <w:rPr>
                <w:rFonts w:ascii="Lato" w:hAnsi="Lato" w:cs="Arial"/>
              </w:rPr>
            </w:pPr>
          </w:p>
        </w:tc>
      </w:tr>
      <w:tr w:rsidR="005555E0" w:rsidRPr="0053264F" w14:paraId="027FC493" w14:textId="77777777" w:rsidTr="00552526">
        <w:tc>
          <w:tcPr>
            <w:tcW w:w="1177" w:type="dxa"/>
            <w:vAlign w:val="center"/>
          </w:tcPr>
          <w:p w14:paraId="27E0C655" w14:textId="47EB0D42" w:rsidR="005555E0" w:rsidRPr="0053264F" w:rsidRDefault="005555E0" w:rsidP="00185F11">
            <w:pPr>
              <w:jc w:val="center"/>
              <w:rPr>
                <w:rFonts w:ascii="Lato" w:hAnsi="Lato" w:cs="Arial"/>
              </w:rPr>
            </w:pPr>
            <w:r w:rsidRPr="0053264F">
              <w:rPr>
                <w:rFonts w:ascii="Lato" w:hAnsi="Lato" w:cs="Arial"/>
              </w:rPr>
              <w:lastRenderedPageBreak/>
              <w:t>7.2</w:t>
            </w:r>
          </w:p>
        </w:tc>
        <w:tc>
          <w:tcPr>
            <w:tcW w:w="4460" w:type="dxa"/>
            <w:vAlign w:val="center"/>
          </w:tcPr>
          <w:p w14:paraId="75257368" w14:textId="2345B82A" w:rsidR="005555E0" w:rsidRPr="0053264F" w:rsidRDefault="00B95518" w:rsidP="00185F11">
            <w:pPr>
              <w:rPr>
                <w:rFonts w:ascii="Lato" w:hAnsi="Lato" w:cs="Arial"/>
              </w:rPr>
            </w:pPr>
            <w:r w:rsidRPr="0053264F">
              <w:rPr>
                <w:rFonts w:ascii="Lato" w:hAnsi="Lato" w:cs="Arial"/>
              </w:rPr>
              <w:t xml:space="preserve">Any remedy offered must reflect the impact on the resident as a result of any fault identified.  </w:t>
            </w:r>
          </w:p>
        </w:tc>
        <w:tc>
          <w:tcPr>
            <w:tcW w:w="1331" w:type="dxa"/>
            <w:shd w:val="clear" w:color="auto" w:fill="E2EFD9" w:themeFill="accent6" w:themeFillTint="33"/>
            <w:vAlign w:val="center"/>
          </w:tcPr>
          <w:p w14:paraId="38C95664" w14:textId="2D6F4894" w:rsidR="005555E0" w:rsidRPr="0053264F" w:rsidRDefault="00886694" w:rsidP="00185F11">
            <w:pPr>
              <w:jc w:val="center"/>
              <w:rPr>
                <w:rFonts w:ascii="Lato" w:hAnsi="Lato" w:cs="Arial"/>
              </w:rPr>
            </w:pPr>
            <w:r w:rsidRPr="0053264F">
              <w:rPr>
                <w:rFonts w:ascii="Lato" w:hAnsi="Lato" w:cs="Arial"/>
              </w:rPr>
              <w:t>Y</w:t>
            </w:r>
            <w:r w:rsidR="0054572D" w:rsidRPr="0053264F">
              <w:rPr>
                <w:rFonts w:ascii="Lato" w:hAnsi="Lato" w:cs="Arial"/>
              </w:rPr>
              <w:t>es</w:t>
            </w:r>
          </w:p>
        </w:tc>
        <w:tc>
          <w:tcPr>
            <w:tcW w:w="3741" w:type="dxa"/>
            <w:vAlign w:val="center"/>
          </w:tcPr>
          <w:p w14:paraId="2D3BDB79" w14:textId="77777777" w:rsidR="0054572D" w:rsidRPr="0053264F" w:rsidRDefault="0054572D" w:rsidP="0054572D">
            <w:pPr>
              <w:rPr>
                <w:rFonts w:ascii="Lato" w:hAnsi="Lato" w:cs="Arial"/>
              </w:rPr>
            </w:pPr>
            <w:r w:rsidRPr="0053264F">
              <w:rPr>
                <w:rFonts w:ascii="Lato" w:hAnsi="Lato" w:cs="Arial"/>
              </w:rPr>
              <w:t>Futures Housing Group</w:t>
            </w:r>
          </w:p>
          <w:p w14:paraId="6C5F7391" w14:textId="77777777" w:rsidR="0054572D" w:rsidRPr="0053264F" w:rsidRDefault="0054572D" w:rsidP="0054572D">
            <w:pPr>
              <w:rPr>
                <w:rFonts w:ascii="Lato" w:hAnsi="Lato" w:cs="Arial"/>
              </w:rPr>
            </w:pPr>
            <w:r w:rsidRPr="0053264F">
              <w:rPr>
                <w:rFonts w:ascii="Lato" w:hAnsi="Lato" w:cs="Arial"/>
              </w:rPr>
              <w:t xml:space="preserve">Complaints and Compliments Policy </w:t>
            </w:r>
          </w:p>
          <w:p w14:paraId="1F040CAD" w14:textId="305F1681" w:rsidR="005555E0" w:rsidRPr="0053264F" w:rsidRDefault="0054572D" w:rsidP="0054572D">
            <w:pPr>
              <w:rPr>
                <w:rFonts w:ascii="Lato" w:hAnsi="Lato" w:cs="Arial"/>
              </w:rPr>
            </w:pPr>
            <w:r w:rsidRPr="0053264F">
              <w:rPr>
                <w:rFonts w:ascii="Lato" w:hAnsi="Lato" w:cs="Arial"/>
              </w:rPr>
              <w:t xml:space="preserve">Section </w:t>
            </w:r>
            <w:r w:rsidR="00427813" w:rsidRPr="0053264F">
              <w:rPr>
                <w:rFonts w:ascii="Lato" w:hAnsi="Lato" w:cs="Arial"/>
              </w:rPr>
              <w:t>1</w:t>
            </w:r>
            <w:r w:rsidRPr="0053264F">
              <w:rPr>
                <w:rFonts w:ascii="Lato" w:hAnsi="Lato" w:cs="Arial"/>
              </w:rPr>
              <w:t>5</w:t>
            </w:r>
          </w:p>
        </w:tc>
        <w:tc>
          <w:tcPr>
            <w:tcW w:w="3239" w:type="dxa"/>
            <w:vAlign w:val="center"/>
          </w:tcPr>
          <w:p w14:paraId="65505C90" w14:textId="77777777" w:rsidR="00427813" w:rsidRPr="0053264F" w:rsidRDefault="00427813" w:rsidP="00427813">
            <w:pPr>
              <w:widowControl w:val="0"/>
              <w:tabs>
                <w:tab w:val="left" w:pos="834"/>
              </w:tabs>
              <w:autoSpaceDE w:val="0"/>
              <w:autoSpaceDN w:val="0"/>
              <w:spacing w:before="1" w:after="160" w:line="259" w:lineRule="auto"/>
              <w:ind w:right="114"/>
              <w:rPr>
                <w:rFonts w:ascii="Lato" w:eastAsia="Arial" w:hAnsi="Lato" w:cs="Arial"/>
                <w:lang w:val="en-US"/>
              </w:rPr>
            </w:pPr>
            <w:r w:rsidRPr="0053264F">
              <w:rPr>
                <w:rFonts w:ascii="Lato" w:eastAsia="Arial" w:hAnsi="Lato" w:cs="Arial"/>
                <w:lang w:val="en-US"/>
              </w:rPr>
              <w:t>Any remedy offered will reflect the impact on you as a result of any fault identified and will clearly set out what will happen and when.</w:t>
            </w:r>
          </w:p>
          <w:p w14:paraId="79671439" w14:textId="7D093558" w:rsidR="005555E0" w:rsidRPr="0053264F" w:rsidRDefault="005555E0" w:rsidP="005D147E">
            <w:pPr>
              <w:rPr>
                <w:rFonts w:ascii="Lato" w:hAnsi="Lato" w:cs="Arial"/>
              </w:rPr>
            </w:pPr>
          </w:p>
        </w:tc>
      </w:tr>
      <w:tr w:rsidR="000948CC" w:rsidRPr="0053264F" w14:paraId="547FB90B" w14:textId="77777777" w:rsidTr="00552526">
        <w:tc>
          <w:tcPr>
            <w:tcW w:w="1177" w:type="dxa"/>
            <w:vAlign w:val="center"/>
          </w:tcPr>
          <w:p w14:paraId="7AA4E43C" w14:textId="718AF7CE" w:rsidR="000948CC" w:rsidRPr="0053264F" w:rsidRDefault="000948CC" w:rsidP="000948CC">
            <w:pPr>
              <w:jc w:val="center"/>
              <w:rPr>
                <w:rFonts w:ascii="Lato" w:hAnsi="Lato" w:cs="Arial"/>
              </w:rPr>
            </w:pPr>
            <w:r w:rsidRPr="0053264F">
              <w:rPr>
                <w:rFonts w:ascii="Lato" w:hAnsi="Lato" w:cs="Arial"/>
              </w:rPr>
              <w:t>7.3</w:t>
            </w:r>
          </w:p>
        </w:tc>
        <w:tc>
          <w:tcPr>
            <w:tcW w:w="4460" w:type="dxa"/>
            <w:vAlign w:val="center"/>
          </w:tcPr>
          <w:p w14:paraId="22D4D1C7" w14:textId="494B4FF7" w:rsidR="000948CC" w:rsidRPr="0053264F" w:rsidRDefault="000948CC" w:rsidP="000948CC">
            <w:pPr>
              <w:rPr>
                <w:rFonts w:ascii="Lato" w:hAnsi="Lato" w:cs="Arial"/>
              </w:rPr>
            </w:pPr>
            <w:r w:rsidRPr="0053264F">
              <w:rPr>
                <w:rFonts w:ascii="Lato" w:hAnsi="Lato" w:cs="Arial"/>
              </w:rPr>
              <w:t>The remedy offer must clearly set out what will happen and by when, in agreement with the resident where appropriate. Any remedy proposed must be followed through to completion.</w:t>
            </w:r>
          </w:p>
        </w:tc>
        <w:tc>
          <w:tcPr>
            <w:tcW w:w="1331" w:type="dxa"/>
            <w:shd w:val="clear" w:color="auto" w:fill="E2EFD9" w:themeFill="accent6" w:themeFillTint="33"/>
            <w:vAlign w:val="center"/>
          </w:tcPr>
          <w:p w14:paraId="59809323" w14:textId="48A83184" w:rsidR="000948CC" w:rsidRPr="0053264F" w:rsidRDefault="000948CC" w:rsidP="000948CC">
            <w:pPr>
              <w:jc w:val="center"/>
              <w:rPr>
                <w:rFonts w:ascii="Lato" w:hAnsi="Lato" w:cs="Arial"/>
              </w:rPr>
            </w:pPr>
            <w:r w:rsidRPr="0053264F">
              <w:rPr>
                <w:rFonts w:ascii="Lato" w:hAnsi="Lato" w:cs="Arial"/>
              </w:rPr>
              <w:t>Yes</w:t>
            </w:r>
          </w:p>
        </w:tc>
        <w:tc>
          <w:tcPr>
            <w:tcW w:w="3741" w:type="dxa"/>
            <w:vAlign w:val="center"/>
          </w:tcPr>
          <w:p w14:paraId="58CD1C4D" w14:textId="77777777" w:rsidR="000948CC" w:rsidRPr="0053264F" w:rsidRDefault="000948CC" w:rsidP="000948CC">
            <w:pPr>
              <w:rPr>
                <w:rFonts w:ascii="Lato" w:hAnsi="Lato" w:cs="Arial"/>
              </w:rPr>
            </w:pPr>
            <w:r w:rsidRPr="0053264F">
              <w:rPr>
                <w:rFonts w:ascii="Lato" w:hAnsi="Lato" w:cs="Arial"/>
              </w:rPr>
              <w:t>Futures Housing Group</w:t>
            </w:r>
          </w:p>
          <w:p w14:paraId="4FC3A3E4" w14:textId="77777777" w:rsidR="000948CC" w:rsidRPr="0053264F" w:rsidRDefault="000948CC" w:rsidP="000948CC">
            <w:pPr>
              <w:rPr>
                <w:rFonts w:ascii="Lato" w:hAnsi="Lato" w:cs="Arial"/>
              </w:rPr>
            </w:pPr>
            <w:r w:rsidRPr="0053264F">
              <w:rPr>
                <w:rFonts w:ascii="Lato" w:hAnsi="Lato" w:cs="Arial"/>
              </w:rPr>
              <w:t xml:space="preserve">Complaints and Compliments Policy </w:t>
            </w:r>
          </w:p>
          <w:p w14:paraId="3499895F" w14:textId="1BBB247E" w:rsidR="000948CC" w:rsidRPr="0053264F" w:rsidRDefault="000948CC" w:rsidP="000948CC">
            <w:pPr>
              <w:rPr>
                <w:rFonts w:ascii="Lato" w:hAnsi="Lato" w:cs="Arial"/>
              </w:rPr>
            </w:pPr>
            <w:r w:rsidRPr="0053264F">
              <w:rPr>
                <w:rFonts w:ascii="Lato" w:hAnsi="Lato" w:cs="Arial"/>
              </w:rPr>
              <w:t xml:space="preserve">Section </w:t>
            </w:r>
            <w:r w:rsidR="00427813" w:rsidRPr="0053264F">
              <w:rPr>
                <w:rFonts w:ascii="Lato" w:hAnsi="Lato" w:cs="Arial"/>
              </w:rPr>
              <w:t>1</w:t>
            </w:r>
            <w:r w:rsidRPr="0053264F">
              <w:rPr>
                <w:rFonts w:ascii="Lato" w:hAnsi="Lato" w:cs="Arial"/>
              </w:rPr>
              <w:t>5</w:t>
            </w:r>
          </w:p>
        </w:tc>
        <w:tc>
          <w:tcPr>
            <w:tcW w:w="3239" w:type="dxa"/>
            <w:vAlign w:val="center"/>
          </w:tcPr>
          <w:p w14:paraId="0574AF9E" w14:textId="77777777" w:rsidR="00CA0A6E" w:rsidRPr="0053264F" w:rsidRDefault="00CA0A6E" w:rsidP="00CA0A6E">
            <w:pPr>
              <w:widowControl w:val="0"/>
              <w:tabs>
                <w:tab w:val="left" w:pos="834"/>
              </w:tabs>
              <w:autoSpaceDE w:val="0"/>
              <w:autoSpaceDN w:val="0"/>
              <w:spacing w:before="1" w:after="160" w:line="259" w:lineRule="auto"/>
              <w:ind w:right="114"/>
              <w:rPr>
                <w:rFonts w:ascii="Lato" w:eastAsia="Arial" w:hAnsi="Lato" w:cs="Arial"/>
                <w:lang w:val="en-US"/>
              </w:rPr>
            </w:pPr>
            <w:r w:rsidRPr="0053264F">
              <w:rPr>
                <w:rFonts w:ascii="Lato" w:eastAsia="Arial" w:hAnsi="Lato" w:cs="Arial"/>
                <w:lang w:val="en-US"/>
              </w:rPr>
              <w:t>Any remedy offered will reflect the impact on you as a result of any fault identified and will clearly set out what will happen and when.</w:t>
            </w:r>
          </w:p>
          <w:p w14:paraId="0137CB52" w14:textId="2318B216" w:rsidR="000948CC" w:rsidRPr="0053264F" w:rsidRDefault="000948CC" w:rsidP="000948CC">
            <w:pPr>
              <w:rPr>
                <w:rFonts w:ascii="Lato" w:hAnsi="Lato" w:cs="Arial"/>
              </w:rPr>
            </w:pPr>
          </w:p>
        </w:tc>
      </w:tr>
      <w:tr w:rsidR="00587CA7" w:rsidRPr="0053264F" w14:paraId="7E3C1BB3" w14:textId="77777777" w:rsidTr="00552526">
        <w:tc>
          <w:tcPr>
            <w:tcW w:w="1177" w:type="dxa"/>
            <w:vAlign w:val="center"/>
          </w:tcPr>
          <w:p w14:paraId="42EAB3F0" w14:textId="57C1CF21" w:rsidR="00587CA7" w:rsidRPr="0053264F" w:rsidRDefault="00587CA7" w:rsidP="00587CA7">
            <w:pPr>
              <w:jc w:val="center"/>
              <w:rPr>
                <w:rFonts w:ascii="Lato" w:hAnsi="Lato" w:cs="Arial"/>
              </w:rPr>
            </w:pPr>
            <w:r w:rsidRPr="0053264F">
              <w:rPr>
                <w:rFonts w:ascii="Lato" w:hAnsi="Lato" w:cs="Arial"/>
              </w:rPr>
              <w:t>7.4</w:t>
            </w:r>
          </w:p>
        </w:tc>
        <w:tc>
          <w:tcPr>
            <w:tcW w:w="4460" w:type="dxa"/>
            <w:vAlign w:val="center"/>
          </w:tcPr>
          <w:p w14:paraId="4105D46E" w14:textId="32FAA90A" w:rsidR="00587CA7" w:rsidRPr="0053264F" w:rsidRDefault="00587CA7" w:rsidP="00587CA7">
            <w:pPr>
              <w:rPr>
                <w:rFonts w:ascii="Lato" w:hAnsi="Lato" w:cs="Arial"/>
              </w:rPr>
            </w:pPr>
            <w:r w:rsidRPr="0053264F">
              <w:rPr>
                <w:rFonts w:ascii="Lato" w:hAnsi="Lato" w:cs="Arial"/>
              </w:rPr>
              <w:t xml:space="preserve">Landlords must take account of the guidance issued by the Ombudsman when deciding on appropriate remedies.  </w:t>
            </w:r>
          </w:p>
        </w:tc>
        <w:tc>
          <w:tcPr>
            <w:tcW w:w="1331" w:type="dxa"/>
            <w:shd w:val="clear" w:color="auto" w:fill="E2EFD9" w:themeFill="accent6" w:themeFillTint="33"/>
            <w:vAlign w:val="center"/>
          </w:tcPr>
          <w:p w14:paraId="17B35C6D" w14:textId="58995ADB" w:rsidR="00587CA7" w:rsidRPr="0053264F" w:rsidRDefault="00587CA7" w:rsidP="00587CA7">
            <w:pPr>
              <w:jc w:val="center"/>
              <w:rPr>
                <w:rFonts w:ascii="Lato" w:hAnsi="Lato" w:cs="Arial"/>
              </w:rPr>
            </w:pPr>
            <w:r w:rsidRPr="0053264F">
              <w:rPr>
                <w:rFonts w:ascii="Lato" w:hAnsi="Lato" w:cs="Arial"/>
              </w:rPr>
              <w:t>Yes</w:t>
            </w:r>
          </w:p>
        </w:tc>
        <w:tc>
          <w:tcPr>
            <w:tcW w:w="3741" w:type="dxa"/>
            <w:vAlign w:val="center"/>
          </w:tcPr>
          <w:p w14:paraId="58847BDF" w14:textId="77777777" w:rsidR="00587CA7" w:rsidRPr="0053264F" w:rsidRDefault="00587CA7" w:rsidP="00587CA7">
            <w:pPr>
              <w:rPr>
                <w:rFonts w:ascii="Lato" w:hAnsi="Lato" w:cs="Arial"/>
              </w:rPr>
            </w:pPr>
            <w:r w:rsidRPr="0053264F">
              <w:rPr>
                <w:rFonts w:ascii="Lato" w:hAnsi="Lato" w:cs="Arial"/>
              </w:rPr>
              <w:t>Futures Housing Group</w:t>
            </w:r>
          </w:p>
          <w:p w14:paraId="6D90F7AB" w14:textId="77777777" w:rsidR="00587CA7" w:rsidRPr="0053264F" w:rsidRDefault="00587CA7" w:rsidP="00587CA7">
            <w:pPr>
              <w:rPr>
                <w:rFonts w:ascii="Lato" w:hAnsi="Lato" w:cs="Arial"/>
              </w:rPr>
            </w:pPr>
            <w:r w:rsidRPr="0053264F">
              <w:rPr>
                <w:rFonts w:ascii="Lato" w:hAnsi="Lato" w:cs="Arial"/>
              </w:rPr>
              <w:t xml:space="preserve">Complaints and Compliments Policy </w:t>
            </w:r>
          </w:p>
          <w:p w14:paraId="7DC85A81" w14:textId="77777777" w:rsidR="00587CA7" w:rsidRPr="0053264F" w:rsidRDefault="00587CA7" w:rsidP="00587CA7">
            <w:pPr>
              <w:rPr>
                <w:rFonts w:ascii="Lato" w:hAnsi="Lato" w:cs="Arial"/>
              </w:rPr>
            </w:pPr>
            <w:r w:rsidRPr="0053264F">
              <w:rPr>
                <w:rFonts w:ascii="Lato" w:hAnsi="Lato" w:cs="Arial"/>
              </w:rPr>
              <w:t xml:space="preserve">Section </w:t>
            </w:r>
            <w:r w:rsidR="00CA0A6E" w:rsidRPr="0053264F">
              <w:rPr>
                <w:rFonts w:ascii="Lato" w:hAnsi="Lato" w:cs="Arial"/>
              </w:rPr>
              <w:t>1</w:t>
            </w:r>
            <w:r w:rsidRPr="0053264F">
              <w:rPr>
                <w:rFonts w:ascii="Lato" w:hAnsi="Lato" w:cs="Arial"/>
              </w:rPr>
              <w:t>5</w:t>
            </w:r>
          </w:p>
          <w:p w14:paraId="62102484" w14:textId="77777777" w:rsidR="00CA0A6E" w:rsidRPr="0053264F" w:rsidRDefault="00CA0A6E" w:rsidP="00587CA7">
            <w:pPr>
              <w:rPr>
                <w:rFonts w:ascii="Lato" w:hAnsi="Lato" w:cs="Arial"/>
              </w:rPr>
            </w:pPr>
          </w:p>
          <w:p w14:paraId="56ED7A9E" w14:textId="1BF73BE8" w:rsidR="00CA0A6E" w:rsidRPr="0053264F" w:rsidRDefault="00CA0A6E" w:rsidP="00587CA7">
            <w:pPr>
              <w:rPr>
                <w:rFonts w:ascii="Lato" w:hAnsi="Lato" w:cs="Arial"/>
              </w:rPr>
            </w:pPr>
            <w:r w:rsidRPr="0053264F">
              <w:rPr>
                <w:rFonts w:ascii="Lato" w:hAnsi="Lato" w:cs="Arial"/>
              </w:rPr>
              <w:t>Futures Housing Groups’ Compensation Policy</w:t>
            </w:r>
          </w:p>
        </w:tc>
        <w:tc>
          <w:tcPr>
            <w:tcW w:w="3239" w:type="dxa"/>
            <w:vAlign w:val="center"/>
          </w:tcPr>
          <w:p w14:paraId="3956EACA" w14:textId="77777777" w:rsidR="00CA0A6E" w:rsidRPr="0053264F" w:rsidRDefault="00CA0A6E" w:rsidP="00CA0A6E">
            <w:pPr>
              <w:widowControl w:val="0"/>
              <w:autoSpaceDE w:val="0"/>
              <w:autoSpaceDN w:val="0"/>
              <w:spacing w:before="1"/>
              <w:ind w:right="318"/>
              <w:rPr>
                <w:rFonts w:ascii="Lato" w:eastAsia="Arial" w:hAnsi="Lato" w:cs="Arial"/>
                <w:lang w:val="en-US"/>
              </w:rPr>
            </w:pPr>
            <w:r w:rsidRPr="0053264F">
              <w:rPr>
                <w:rFonts w:ascii="Lato" w:eastAsia="Arial" w:hAnsi="Lato" w:cs="Arial"/>
                <w:lang w:val="en-US"/>
              </w:rPr>
              <w:t>Financial compensation may be offered on a case-by-case basis dependent upon the outcome of the complaint. Our Compensation Policy outlines where we will consider compensation as a remedy to a complaint.</w:t>
            </w:r>
          </w:p>
          <w:p w14:paraId="6F85E200" w14:textId="109B8556" w:rsidR="00587CA7" w:rsidRPr="0053264F" w:rsidRDefault="00587CA7" w:rsidP="00587CA7">
            <w:pPr>
              <w:rPr>
                <w:rFonts w:ascii="Lato" w:hAnsi="Lato" w:cs="Arial"/>
              </w:rPr>
            </w:pPr>
          </w:p>
        </w:tc>
      </w:tr>
    </w:tbl>
    <w:p w14:paraId="1C386F05" w14:textId="7D12D44A" w:rsidR="002B4327" w:rsidRPr="0053264F" w:rsidRDefault="002B4327" w:rsidP="005555E0">
      <w:pPr>
        <w:rPr>
          <w:rFonts w:ascii="Lato" w:hAnsi="Lato" w:cs="Arial"/>
        </w:rPr>
      </w:pPr>
    </w:p>
    <w:p w14:paraId="56670C79" w14:textId="77777777" w:rsidR="002B4327" w:rsidRPr="0053264F" w:rsidRDefault="002B4327">
      <w:pPr>
        <w:rPr>
          <w:rFonts w:ascii="Lato" w:hAnsi="Lato" w:cs="Arial"/>
        </w:rPr>
      </w:pPr>
      <w:r w:rsidRPr="0053264F">
        <w:rPr>
          <w:rFonts w:ascii="Lato" w:hAnsi="Lato" w:cs="Arial"/>
        </w:rPr>
        <w:br w:type="page"/>
      </w:r>
    </w:p>
    <w:p w14:paraId="60BAE5E8" w14:textId="77777777" w:rsidR="005555E0" w:rsidRPr="0053264F" w:rsidRDefault="005555E0" w:rsidP="005555E0">
      <w:pPr>
        <w:rPr>
          <w:rFonts w:ascii="Lato" w:hAnsi="Lato" w:cs="Arial"/>
        </w:rPr>
      </w:pPr>
    </w:p>
    <w:p w14:paraId="37B357FB" w14:textId="1A80299D" w:rsidR="00FA19C8" w:rsidRPr="0053264F" w:rsidRDefault="00FA19C8" w:rsidP="00FA19C8">
      <w:pPr>
        <w:pStyle w:val="Heading1"/>
        <w:spacing w:after="120"/>
        <w:rPr>
          <w:rFonts w:ascii="Lato" w:hAnsi="Lato" w:cs="Arial"/>
          <w:sz w:val="22"/>
          <w:szCs w:val="22"/>
        </w:rPr>
      </w:pPr>
      <w:r w:rsidRPr="0053264F">
        <w:rPr>
          <w:rFonts w:ascii="Lato" w:hAnsi="Lato" w:cs="Arial"/>
          <w:sz w:val="22"/>
          <w:szCs w:val="22"/>
        </w:rPr>
        <w:t>Section 8: Putting things right</w:t>
      </w:r>
    </w:p>
    <w:tbl>
      <w:tblPr>
        <w:tblStyle w:val="TableGrid"/>
        <w:tblW w:w="0" w:type="auto"/>
        <w:tblLook w:val="04A0" w:firstRow="1" w:lastRow="0" w:firstColumn="1" w:lastColumn="0" w:noHBand="0" w:noVBand="1"/>
      </w:tblPr>
      <w:tblGrid>
        <w:gridCol w:w="1177"/>
        <w:gridCol w:w="4446"/>
        <w:gridCol w:w="1332"/>
        <w:gridCol w:w="3754"/>
        <w:gridCol w:w="3239"/>
      </w:tblGrid>
      <w:tr w:rsidR="00FA19C8" w:rsidRPr="0053264F" w14:paraId="51F239E0" w14:textId="77777777" w:rsidTr="00714211">
        <w:tc>
          <w:tcPr>
            <w:tcW w:w="1177" w:type="dxa"/>
            <w:vAlign w:val="center"/>
          </w:tcPr>
          <w:p w14:paraId="7642FF96" w14:textId="77777777" w:rsidR="00FA19C8" w:rsidRPr="0053264F" w:rsidRDefault="00FA19C8" w:rsidP="00185F11">
            <w:pPr>
              <w:jc w:val="center"/>
              <w:rPr>
                <w:rFonts w:ascii="Lato" w:hAnsi="Lato" w:cs="Arial"/>
              </w:rPr>
            </w:pPr>
            <w:r w:rsidRPr="0053264F">
              <w:rPr>
                <w:rFonts w:ascii="Lato" w:hAnsi="Lato" w:cs="Arial"/>
              </w:rPr>
              <w:t>Code provision</w:t>
            </w:r>
          </w:p>
        </w:tc>
        <w:tc>
          <w:tcPr>
            <w:tcW w:w="4446" w:type="dxa"/>
            <w:vAlign w:val="center"/>
          </w:tcPr>
          <w:p w14:paraId="035421AB" w14:textId="77777777" w:rsidR="00FA19C8" w:rsidRPr="0053264F" w:rsidRDefault="00FA19C8" w:rsidP="00185F11">
            <w:pPr>
              <w:jc w:val="center"/>
              <w:rPr>
                <w:rFonts w:ascii="Lato" w:hAnsi="Lato" w:cs="Arial"/>
              </w:rPr>
            </w:pPr>
            <w:r w:rsidRPr="0053264F">
              <w:rPr>
                <w:rFonts w:ascii="Lato" w:hAnsi="Lato" w:cs="Arial"/>
              </w:rPr>
              <w:t>Code requirement</w:t>
            </w:r>
          </w:p>
        </w:tc>
        <w:tc>
          <w:tcPr>
            <w:tcW w:w="1332" w:type="dxa"/>
            <w:vAlign w:val="center"/>
          </w:tcPr>
          <w:p w14:paraId="4D9C607B" w14:textId="77777777" w:rsidR="00FA19C8" w:rsidRPr="0053264F" w:rsidRDefault="00FA19C8" w:rsidP="00185F11">
            <w:pPr>
              <w:jc w:val="center"/>
              <w:rPr>
                <w:rFonts w:ascii="Lato" w:hAnsi="Lato" w:cs="Arial"/>
              </w:rPr>
            </w:pPr>
            <w:r w:rsidRPr="0053264F">
              <w:rPr>
                <w:rFonts w:ascii="Lato" w:hAnsi="Lato" w:cs="Arial"/>
              </w:rPr>
              <w:t>Comply: Yes / No</w:t>
            </w:r>
          </w:p>
        </w:tc>
        <w:tc>
          <w:tcPr>
            <w:tcW w:w="3754" w:type="dxa"/>
            <w:vAlign w:val="center"/>
          </w:tcPr>
          <w:p w14:paraId="032E33D8" w14:textId="77777777" w:rsidR="00FA19C8" w:rsidRPr="0053264F" w:rsidRDefault="00FA19C8" w:rsidP="00185F11">
            <w:pPr>
              <w:jc w:val="center"/>
              <w:rPr>
                <w:rFonts w:ascii="Lato" w:hAnsi="Lato" w:cs="Arial"/>
              </w:rPr>
            </w:pPr>
            <w:r w:rsidRPr="0053264F">
              <w:rPr>
                <w:rFonts w:ascii="Lato" w:hAnsi="Lato" w:cs="Arial"/>
              </w:rPr>
              <w:t>Evidence</w:t>
            </w:r>
          </w:p>
        </w:tc>
        <w:tc>
          <w:tcPr>
            <w:tcW w:w="3239" w:type="dxa"/>
            <w:vAlign w:val="center"/>
          </w:tcPr>
          <w:p w14:paraId="1E8791D4" w14:textId="77777777" w:rsidR="00FA19C8" w:rsidRPr="0053264F" w:rsidRDefault="00FA19C8" w:rsidP="00185F11">
            <w:pPr>
              <w:jc w:val="center"/>
              <w:rPr>
                <w:rFonts w:ascii="Lato" w:hAnsi="Lato" w:cs="Arial"/>
              </w:rPr>
            </w:pPr>
            <w:r w:rsidRPr="0053264F">
              <w:rPr>
                <w:rFonts w:ascii="Lato" w:hAnsi="Lato" w:cs="Arial"/>
              </w:rPr>
              <w:t>Commentary / explanation</w:t>
            </w:r>
          </w:p>
        </w:tc>
      </w:tr>
      <w:tr w:rsidR="00FA19C8" w:rsidRPr="0053264F" w14:paraId="04B1F28A" w14:textId="77777777" w:rsidTr="00552526">
        <w:tc>
          <w:tcPr>
            <w:tcW w:w="1177" w:type="dxa"/>
            <w:vAlign w:val="center"/>
          </w:tcPr>
          <w:p w14:paraId="54A31845" w14:textId="03925C29" w:rsidR="00FA19C8" w:rsidRPr="0053264F" w:rsidRDefault="00FA19C8" w:rsidP="00185F11">
            <w:pPr>
              <w:jc w:val="center"/>
              <w:rPr>
                <w:rFonts w:ascii="Lato" w:hAnsi="Lato" w:cs="Arial"/>
              </w:rPr>
            </w:pPr>
            <w:r w:rsidRPr="0053264F">
              <w:rPr>
                <w:rFonts w:ascii="Lato" w:hAnsi="Lato" w:cs="Arial"/>
              </w:rPr>
              <w:t>8.1</w:t>
            </w:r>
          </w:p>
        </w:tc>
        <w:tc>
          <w:tcPr>
            <w:tcW w:w="4446" w:type="dxa"/>
            <w:vAlign w:val="center"/>
          </w:tcPr>
          <w:p w14:paraId="5B629B6A" w14:textId="77777777" w:rsidR="00C12B5C" w:rsidRPr="0053264F" w:rsidRDefault="00C12B5C" w:rsidP="00C12B5C">
            <w:pPr>
              <w:pStyle w:val="paragraph"/>
              <w:spacing w:before="0" w:beforeAutospacing="0" w:after="0" w:afterAutospacing="0"/>
              <w:textAlignment w:val="baseline"/>
              <w:rPr>
                <w:rFonts w:ascii="Lato" w:hAnsi="Lato" w:cs="Arial"/>
                <w:sz w:val="22"/>
                <w:szCs w:val="22"/>
              </w:rPr>
            </w:pPr>
            <w:r w:rsidRPr="0053264F">
              <w:rPr>
                <w:rStyle w:val="normaltextrun"/>
                <w:rFonts w:ascii="Lato" w:hAnsi="Lato" w:cs="Arial"/>
                <w:sz w:val="22"/>
                <w:szCs w:val="22"/>
              </w:rPr>
              <w:t>Landlords must produce an annual complaints performance and service improvement report for scrutiny and challenge, which must include:</w:t>
            </w:r>
            <w:r w:rsidRPr="0053264F">
              <w:rPr>
                <w:rStyle w:val="eop"/>
                <w:rFonts w:ascii="Lato" w:hAnsi="Lato" w:cs="Arial"/>
                <w:sz w:val="22"/>
                <w:szCs w:val="22"/>
              </w:rPr>
              <w:t> </w:t>
            </w:r>
          </w:p>
          <w:p w14:paraId="70F127D1" w14:textId="77777777" w:rsidR="00C12B5C" w:rsidRPr="0053264F" w:rsidRDefault="00C12B5C" w:rsidP="00C12B5C">
            <w:pPr>
              <w:pStyle w:val="paragraph"/>
              <w:numPr>
                <w:ilvl w:val="0"/>
                <w:numId w:val="4"/>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the annual self-assessment against this Code to ensure their complaint handling policy remains in line with its requirements.</w:t>
            </w:r>
            <w:r w:rsidRPr="0053264F">
              <w:rPr>
                <w:rStyle w:val="eop"/>
                <w:rFonts w:ascii="Lato" w:hAnsi="Lato" w:cs="Arial"/>
                <w:sz w:val="22"/>
                <w:szCs w:val="22"/>
              </w:rPr>
              <w:t> </w:t>
            </w:r>
          </w:p>
          <w:p w14:paraId="6E9175DC" w14:textId="77777777" w:rsidR="00C12B5C" w:rsidRPr="0053264F" w:rsidRDefault="00C12B5C">
            <w:pPr>
              <w:pStyle w:val="paragraph"/>
              <w:numPr>
                <w:ilvl w:val="0"/>
                <w:numId w:val="27"/>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a qualitative and quantitative analysis of the landlord’s complaint handling performance. This must also include a summary of the types of complaints the landlord has refused to accept;</w:t>
            </w:r>
            <w:r w:rsidRPr="0053264F">
              <w:rPr>
                <w:rStyle w:val="eop"/>
                <w:rFonts w:ascii="Lato" w:hAnsi="Lato" w:cs="Arial"/>
                <w:sz w:val="22"/>
                <w:szCs w:val="22"/>
              </w:rPr>
              <w:t> </w:t>
            </w:r>
          </w:p>
          <w:p w14:paraId="5D63595A" w14:textId="77777777" w:rsidR="00C12B5C" w:rsidRPr="0053264F" w:rsidRDefault="00C12B5C">
            <w:pPr>
              <w:pStyle w:val="paragraph"/>
              <w:numPr>
                <w:ilvl w:val="0"/>
                <w:numId w:val="28"/>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any findings of non-compliance with this Code by the Ombudsman;</w:t>
            </w:r>
            <w:r w:rsidRPr="0053264F">
              <w:rPr>
                <w:rStyle w:val="eop"/>
                <w:rFonts w:ascii="Lato" w:hAnsi="Lato" w:cs="Arial"/>
                <w:sz w:val="22"/>
                <w:szCs w:val="22"/>
              </w:rPr>
              <w:t> </w:t>
            </w:r>
          </w:p>
          <w:p w14:paraId="4767C935" w14:textId="77777777" w:rsidR="00C12B5C" w:rsidRPr="0053264F" w:rsidRDefault="00C12B5C">
            <w:pPr>
              <w:pStyle w:val="paragraph"/>
              <w:numPr>
                <w:ilvl w:val="0"/>
                <w:numId w:val="20"/>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the service improvements made as a result of the learning from complaints;</w:t>
            </w:r>
            <w:r w:rsidRPr="0053264F">
              <w:rPr>
                <w:rStyle w:val="eop"/>
                <w:rFonts w:ascii="Lato" w:hAnsi="Lato" w:cs="Arial"/>
                <w:sz w:val="22"/>
                <w:szCs w:val="22"/>
              </w:rPr>
              <w:t> </w:t>
            </w:r>
          </w:p>
          <w:p w14:paraId="739EC53A" w14:textId="77777777" w:rsidR="00C12B5C" w:rsidRPr="0053264F" w:rsidRDefault="00C12B5C">
            <w:pPr>
              <w:pStyle w:val="paragraph"/>
              <w:numPr>
                <w:ilvl w:val="0"/>
                <w:numId w:val="22"/>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any annual report about the landlord’s performance from the Ombudsman; and</w:t>
            </w:r>
            <w:r w:rsidRPr="0053264F">
              <w:rPr>
                <w:rStyle w:val="eop"/>
                <w:rFonts w:ascii="Lato" w:hAnsi="Lato" w:cs="Arial"/>
                <w:sz w:val="22"/>
                <w:szCs w:val="22"/>
              </w:rPr>
              <w:t> </w:t>
            </w:r>
          </w:p>
          <w:p w14:paraId="2D012D25" w14:textId="77777777" w:rsidR="00C12B5C" w:rsidRPr="0053264F" w:rsidRDefault="00C12B5C">
            <w:pPr>
              <w:pStyle w:val="paragraph"/>
              <w:numPr>
                <w:ilvl w:val="0"/>
                <w:numId w:val="31"/>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any other relevant reports or publications produced by the Ombudsman in relation to the work of the landlord. </w:t>
            </w:r>
            <w:r w:rsidRPr="0053264F">
              <w:rPr>
                <w:rStyle w:val="eop"/>
                <w:rFonts w:ascii="Lato" w:hAnsi="Lato" w:cs="Arial"/>
                <w:sz w:val="22"/>
                <w:szCs w:val="22"/>
              </w:rPr>
              <w:t> </w:t>
            </w:r>
          </w:p>
          <w:p w14:paraId="2187BB9E" w14:textId="77777777" w:rsidR="00FA19C8" w:rsidRPr="0053264F" w:rsidRDefault="00FA19C8" w:rsidP="00185F11">
            <w:pPr>
              <w:rPr>
                <w:rFonts w:ascii="Lato" w:hAnsi="Lato" w:cs="Arial"/>
              </w:rPr>
            </w:pPr>
          </w:p>
        </w:tc>
        <w:tc>
          <w:tcPr>
            <w:tcW w:w="1332" w:type="dxa"/>
            <w:shd w:val="clear" w:color="auto" w:fill="E2EFD9" w:themeFill="accent6" w:themeFillTint="33"/>
            <w:vAlign w:val="center"/>
          </w:tcPr>
          <w:p w14:paraId="6F355E8F" w14:textId="2B0191EA" w:rsidR="00FA19C8" w:rsidRPr="0053264F" w:rsidRDefault="002B4864" w:rsidP="00185F11">
            <w:pPr>
              <w:jc w:val="center"/>
              <w:rPr>
                <w:rFonts w:ascii="Lato" w:hAnsi="Lato" w:cs="Arial"/>
              </w:rPr>
            </w:pPr>
            <w:r w:rsidRPr="0053264F">
              <w:rPr>
                <w:rFonts w:ascii="Lato" w:hAnsi="Lato" w:cs="Arial"/>
              </w:rPr>
              <w:t>Yes</w:t>
            </w:r>
          </w:p>
        </w:tc>
        <w:tc>
          <w:tcPr>
            <w:tcW w:w="3754" w:type="dxa"/>
            <w:vAlign w:val="center"/>
          </w:tcPr>
          <w:p w14:paraId="7033C33A" w14:textId="77777777" w:rsidR="00FA19C8" w:rsidRPr="0053264F" w:rsidRDefault="002B4864" w:rsidP="00DE64E4">
            <w:pPr>
              <w:rPr>
                <w:rFonts w:ascii="Lato" w:hAnsi="Lato" w:cs="Arial"/>
              </w:rPr>
            </w:pPr>
            <w:r w:rsidRPr="0053264F">
              <w:rPr>
                <w:rFonts w:ascii="Lato" w:hAnsi="Lato" w:cs="Arial"/>
              </w:rPr>
              <w:t>Complaints report on the website</w:t>
            </w:r>
          </w:p>
          <w:p w14:paraId="1590E044" w14:textId="77777777" w:rsidR="00DE64E4" w:rsidRPr="0053264F" w:rsidRDefault="00DE64E4" w:rsidP="00DE64E4">
            <w:pPr>
              <w:rPr>
                <w:rFonts w:ascii="Lato" w:hAnsi="Lato" w:cs="Arial"/>
              </w:rPr>
            </w:pPr>
          </w:p>
          <w:p w14:paraId="755B4E7D" w14:textId="14DFCD2D" w:rsidR="00DE64E4" w:rsidRPr="0053264F" w:rsidRDefault="00DE64E4" w:rsidP="00DE64E4">
            <w:pPr>
              <w:rPr>
                <w:rFonts w:ascii="Lato" w:hAnsi="Lato" w:cs="Arial"/>
              </w:rPr>
            </w:pPr>
            <w:r w:rsidRPr="0053264F">
              <w:rPr>
                <w:rFonts w:ascii="Lato" w:hAnsi="Lato" w:cs="Arial"/>
              </w:rPr>
              <w:t xml:space="preserve">Annual report </w:t>
            </w:r>
          </w:p>
          <w:p w14:paraId="68E79A79" w14:textId="77777777" w:rsidR="00792D6B" w:rsidRPr="0053264F" w:rsidRDefault="00792D6B" w:rsidP="00DE64E4">
            <w:pPr>
              <w:rPr>
                <w:rFonts w:ascii="Lato" w:hAnsi="Lato" w:cs="Arial"/>
              </w:rPr>
            </w:pPr>
          </w:p>
          <w:p w14:paraId="78EBAB0E" w14:textId="77777777" w:rsidR="00792D6B" w:rsidRPr="0053264F" w:rsidRDefault="00792D6B" w:rsidP="00DE64E4">
            <w:pPr>
              <w:rPr>
                <w:rFonts w:ascii="Lato" w:hAnsi="Lato" w:cs="Arial"/>
              </w:rPr>
            </w:pPr>
            <w:r w:rsidRPr="0053264F">
              <w:rPr>
                <w:rFonts w:ascii="Lato" w:hAnsi="Lato" w:cs="Arial"/>
              </w:rPr>
              <w:t>Futures Housing Group</w:t>
            </w:r>
          </w:p>
          <w:p w14:paraId="0C2F1896" w14:textId="77777777" w:rsidR="00792D6B" w:rsidRPr="0053264F" w:rsidRDefault="00792D6B" w:rsidP="00DE64E4">
            <w:pPr>
              <w:rPr>
                <w:rFonts w:ascii="Lato" w:hAnsi="Lato" w:cs="Arial"/>
              </w:rPr>
            </w:pPr>
            <w:r w:rsidRPr="0053264F">
              <w:rPr>
                <w:rFonts w:ascii="Lato" w:hAnsi="Lato" w:cs="Arial"/>
              </w:rPr>
              <w:t>Complaints and Compliments Policy</w:t>
            </w:r>
          </w:p>
          <w:p w14:paraId="6D797CB2" w14:textId="3B0EAC3F" w:rsidR="00792D6B" w:rsidRPr="0053264F" w:rsidRDefault="00792D6B" w:rsidP="00DE64E4">
            <w:pPr>
              <w:rPr>
                <w:rFonts w:ascii="Lato" w:hAnsi="Lato" w:cs="Arial"/>
              </w:rPr>
            </w:pPr>
            <w:r w:rsidRPr="0053264F">
              <w:rPr>
                <w:rFonts w:ascii="Lato" w:hAnsi="Lato" w:cs="Arial"/>
              </w:rPr>
              <w:t>Section 1</w:t>
            </w:r>
            <w:r w:rsidR="00726199" w:rsidRPr="0053264F">
              <w:rPr>
                <w:rFonts w:ascii="Lato" w:hAnsi="Lato" w:cs="Arial"/>
              </w:rPr>
              <w:t>7</w:t>
            </w:r>
          </w:p>
        </w:tc>
        <w:tc>
          <w:tcPr>
            <w:tcW w:w="3239" w:type="dxa"/>
            <w:vAlign w:val="center"/>
          </w:tcPr>
          <w:p w14:paraId="008BB55E" w14:textId="77777777" w:rsidR="00172691" w:rsidRPr="0053264F" w:rsidRDefault="00172691" w:rsidP="00172691">
            <w:pPr>
              <w:widowControl w:val="0"/>
              <w:autoSpaceDE w:val="0"/>
              <w:autoSpaceDN w:val="0"/>
              <w:ind w:right="113"/>
              <w:rPr>
                <w:rFonts w:ascii="Lato" w:eastAsia="Arial" w:hAnsi="Lato" w:cs="Arial"/>
                <w:lang w:val="en-US"/>
              </w:rPr>
            </w:pPr>
            <w:r w:rsidRPr="0053264F">
              <w:rPr>
                <w:rFonts w:ascii="Lato" w:eastAsia="Arial" w:hAnsi="Lato" w:cs="Arial"/>
                <w:lang w:val="en-US"/>
              </w:rPr>
              <w:t>We recognise that complaints and feedback provide a valuable source of information to help improve and develop services to meet the needs of our customers. We record complaint volumes, analyse the root cause of complaints and emerging trends, and coordinate this with other sources of customer feedback to drive service improvements and commission service scrutiny.</w:t>
            </w:r>
          </w:p>
          <w:p w14:paraId="0AB98B74" w14:textId="77777777" w:rsidR="00172691" w:rsidRPr="0053264F" w:rsidRDefault="00172691" w:rsidP="00172691">
            <w:pPr>
              <w:widowControl w:val="0"/>
              <w:autoSpaceDE w:val="0"/>
              <w:autoSpaceDN w:val="0"/>
              <w:ind w:right="113"/>
              <w:rPr>
                <w:rFonts w:ascii="Lato" w:eastAsia="Arial" w:hAnsi="Lato" w:cs="Arial"/>
                <w:lang w:val="en-US"/>
              </w:rPr>
            </w:pPr>
          </w:p>
          <w:p w14:paraId="0B278C61" w14:textId="77777777" w:rsidR="00172691" w:rsidRPr="0053264F" w:rsidRDefault="00172691" w:rsidP="00172691">
            <w:pPr>
              <w:widowControl w:val="0"/>
              <w:autoSpaceDE w:val="0"/>
              <w:autoSpaceDN w:val="0"/>
              <w:ind w:right="113"/>
              <w:rPr>
                <w:rFonts w:ascii="Lato" w:eastAsia="Arial" w:hAnsi="Lato" w:cs="Arial"/>
                <w:lang w:val="en-US"/>
              </w:rPr>
            </w:pPr>
            <w:r w:rsidRPr="0053264F">
              <w:rPr>
                <w:rFonts w:ascii="Lato" w:eastAsia="Arial" w:hAnsi="Lato" w:cs="Arial"/>
                <w:lang w:val="en-US"/>
              </w:rPr>
              <w:t>We will regularly review the role of data in complaints and ensure it considers any corrected mistakes and to confirm that wider learning and improvement has been incorporated.</w:t>
            </w:r>
          </w:p>
          <w:p w14:paraId="07411CCD" w14:textId="77777777" w:rsidR="00172691" w:rsidRPr="0053264F" w:rsidRDefault="00172691" w:rsidP="00172691">
            <w:pPr>
              <w:widowControl w:val="0"/>
              <w:autoSpaceDE w:val="0"/>
              <w:autoSpaceDN w:val="0"/>
              <w:ind w:right="113"/>
              <w:rPr>
                <w:rFonts w:ascii="Lato" w:eastAsia="Arial" w:hAnsi="Lato" w:cs="Arial"/>
                <w:lang w:val="en-US"/>
              </w:rPr>
            </w:pPr>
          </w:p>
          <w:p w14:paraId="67FA9F1A" w14:textId="77777777" w:rsidR="00172691" w:rsidRPr="0053264F" w:rsidRDefault="00172691" w:rsidP="00172691">
            <w:pPr>
              <w:widowControl w:val="0"/>
              <w:autoSpaceDE w:val="0"/>
              <w:autoSpaceDN w:val="0"/>
              <w:ind w:right="113"/>
              <w:rPr>
                <w:rFonts w:ascii="Lato" w:eastAsia="Arial" w:hAnsi="Lato" w:cs="Arial"/>
                <w:lang w:val="en-US"/>
              </w:rPr>
            </w:pPr>
            <w:r w:rsidRPr="0053264F">
              <w:rPr>
                <w:rFonts w:ascii="Lato" w:eastAsia="Arial" w:hAnsi="Lato" w:cs="Arial"/>
                <w:lang w:val="en-US"/>
              </w:rPr>
              <w:t xml:space="preserve">We share these learnings or themes with our customers, individual service areas, the wider business, and through our governance structure. </w:t>
            </w:r>
          </w:p>
          <w:p w14:paraId="14B69A9A" w14:textId="77777777" w:rsidR="00172691" w:rsidRPr="0053264F" w:rsidRDefault="00172691" w:rsidP="00172691">
            <w:pPr>
              <w:widowControl w:val="0"/>
              <w:autoSpaceDE w:val="0"/>
              <w:autoSpaceDN w:val="0"/>
              <w:ind w:right="113"/>
              <w:rPr>
                <w:rFonts w:ascii="Lato" w:eastAsia="Arial" w:hAnsi="Lato" w:cs="Arial"/>
                <w:lang w:val="en-US"/>
              </w:rPr>
            </w:pPr>
          </w:p>
          <w:p w14:paraId="3C55C230" w14:textId="77777777" w:rsidR="00172691" w:rsidRPr="0053264F" w:rsidRDefault="00172691" w:rsidP="00172691">
            <w:pPr>
              <w:tabs>
                <w:tab w:val="left" w:pos="833"/>
                <w:tab w:val="left" w:pos="834"/>
              </w:tabs>
              <w:spacing w:before="1" w:after="240" w:line="259" w:lineRule="auto"/>
              <w:rPr>
                <w:rFonts w:ascii="Lato" w:hAnsi="Lato" w:cs="Arial"/>
              </w:rPr>
            </w:pPr>
            <w:r w:rsidRPr="0053264F">
              <w:rPr>
                <w:rFonts w:ascii="Lato" w:hAnsi="Lato" w:cs="Arial"/>
              </w:rPr>
              <w:t>Service scrutiny is commissioned by our Customer Experience Committee after reviewing customer feedback (including complaints learnings and trends) and service performance. Customers who have experienced a service will be contacted to participate in scrutiny for that service area if commissioned.</w:t>
            </w:r>
          </w:p>
          <w:p w14:paraId="410786C6" w14:textId="77777777" w:rsidR="00172691" w:rsidRPr="0053264F" w:rsidRDefault="00172691" w:rsidP="00172691">
            <w:pPr>
              <w:widowControl w:val="0"/>
              <w:autoSpaceDE w:val="0"/>
              <w:autoSpaceDN w:val="0"/>
              <w:ind w:right="113"/>
              <w:rPr>
                <w:rFonts w:ascii="Lato" w:eastAsia="Arial" w:hAnsi="Lato" w:cs="Arial"/>
                <w:lang w:val="en-US"/>
              </w:rPr>
            </w:pPr>
            <w:r w:rsidRPr="0053264F">
              <w:rPr>
                <w:rFonts w:ascii="Lato" w:eastAsia="Arial" w:hAnsi="Lato" w:cs="Arial"/>
                <w:lang w:val="en-US"/>
              </w:rPr>
              <w:t xml:space="preserve">This information, along with a demonstration of our adherence to the Housing Ombudsman’s Complaint Handling Code (through our self-assessment) will be shared with our Customer Experience Committee, published on our website and in our Annual Report. </w:t>
            </w:r>
          </w:p>
          <w:p w14:paraId="58CA43E1" w14:textId="77777777" w:rsidR="00172691" w:rsidRPr="0053264F" w:rsidRDefault="00172691" w:rsidP="00172691">
            <w:pPr>
              <w:widowControl w:val="0"/>
              <w:autoSpaceDE w:val="0"/>
              <w:autoSpaceDN w:val="0"/>
              <w:ind w:right="113"/>
              <w:rPr>
                <w:rFonts w:ascii="Lato" w:eastAsia="Arial" w:hAnsi="Lato" w:cs="Arial"/>
                <w:lang w:val="en-US"/>
              </w:rPr>
            </w:pPr>
          </w:p>
          <w:p w14:paraId="68B1B677" w14:textId="4AAA2921" w:rsidR="00FA19C8" w:rsidRPr="0053264F" w:rsidRDefault="00FA19C8" w:rsidP="00172691">
            <w:pPr>
              <w:widowControl w:val="0"/>
              <w:autoSpaceDE w:val="0"/>
              <w:autoSpaceDN w:val="0"/>
              <w:ind w:right="113"/>
              <w:rPr>
                <w:rFonts w:ascii="Lato" w:hAnsi="Lato" w:cs="Arial"/>
              </w:rPr>
            </w:pPr>
          </w:p>
        </w:tc>
      </w:tr>
      <w:tr w:rsidR="00714211" w:rsidRPr="0053264F" w14:paraId="5EAFFC3B" w14:textId="77777777" w:rsidTr="00552526">
        <w:tc>
          <w:tcPr>
            <w:tcW w:w="1177" w:type="dxa"/>
            <w:vAlign w:val="center"/>
          </w:tcPr>
          <w:p w14:paraId="39B23C8C" w14:textId="4C714618" w:rsidR="00714211" w:rsidRPr="0053264F" w:rsidRDefault="00714211" w:rsidP="00714211">
            <w:pPr>
              <w:jc w:val="center"/>
              <w:rPr>
                <w:rFonts w:ascii="Lato" w:hAnsi="Lato" w:cs="Arial"/>
              </w:rPr>
            </w:pPr>
            <w:r w:rsidRPr="0053264F">
              <w:rPr>
                <w:rFonts w:ascii="Lato" w:hAnsi="Lato" w:cs="Arial"/>
              </w:rPr>
              <w:lastRenderedPageBreak/>
              <w:t>8.2</w:t>
            </w:r>
          </w:p>
        </w:tc>
        <w:tc>
          <w:tcPr>
            <w:tcW w:w="4446" w:type="dxa"/>
            <w:vAlign w:val="center"/>
          </w:tcPr>
          <w:p w14:paraId="05C9AB58" w14:textId="00DA4D5E" w:rsidR="00714211" w:rsidRPr="0053264F" w:rsidRDefault="00714211" w:rsidP="00714211">
            <w:pPr>
              <w:rPr>
                <w:rFonts w:ascii="Lato" w:hAnsi="Lato" w:cs="Arial"/>
              </w:rPr>
            </w:pPr>
            <w:r w:rsidRPr="0053264F">
              <w:rPr>
                <w:rFonts w:ascii="Lato" w:hAnsi="Lato" w:cs="Arial"/>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32" w:type="dxa"/>
            <w:shd w:val="clear" w:color="auto" w:fill="E2EFD9" w:themeFill="accent6" w:themeFillTint="33"/>
            <w:vAlign w:val="center"/>
          </w:tcPr>
          <w:p w14:paraId="24BEF256" w14:textId="7441C1E0" w:rsidR="00714211" w:rsidRPr="0053264F" w:rsidRDefault="00CD37C1" w:rsidP="00714211">
            <w:pPr>
              <w:jc w:val="center"/>
              <w:rPr>
                <w:rFonts w:ascii="Lato" w:hAnsi="Lato" w:cs="Arial"/>
              </w:rPr>
            </w:pPr>
            <w:r w:rsidRPr="0053264F">
              <w:rPr>
                <w:rFonts w:ascii="Lato" w:hAnsi="Lato" w:cs="Arial"/>
              </w:rPr>
              <w:t>Yes</w:t>
            </w:r>
          </w:p>
        </w:tc>
        <w:tc>
          <w:tcPr>
            <w:tcW w:w="3754" w:type="dxa"/>
            <w:vAlign w:val="center"/>
          </w:tcPr>
          <w:p w14:paraId="0339862C" w14:textId="77777777" w:rsidR="00714211" w:rsidRPr="0053264F" w:rsidRDefault="00714211" w:rsidP="00714211">
            <w:pPr>
              <w:rPr>
                <w:rFonts w:ascii="Lato" w:hAnsi="Lato" w:cs="Arial"/>
              </w:rPr>
            </w:pPr>
          </w:p>
          <w:p w14:paraId="50DD0A51" w14:textId="77777777" w:rsidR="00714211" w:rsidRPr="0053264F" w:rsidRDefault="00714211" w:rsidP="00714211">
            <w:pPr>
              <w:rPr>
                <w:rFonts w:ascii="Lato" w:hAnsi="Lato" w:cs="Arial"/>
              </w:rPr>
            </w:pPr>
            <w:r w:rsidRPr="0053264F">
              <w:rPr>
                <w:rFonts w:ascii="Lato" w:hAnsi="Lato" w:cs="Arial"/>
              </w:rPr>
              <w:t>Futures Housing Group</w:t>
            </w:r>
          </w:p>
          <w:p w14:paraId="4AE1B871" w14:textId="77777777" w:rsidR="00714211" w:rsidRPr="0053264F" w:rsidRDefault="00714211" w:rsidP="00714211">
            <w:pPr>
              <w:rPr>
                <w:rFonts w:ascii="Lato" w:hAnsi="Lato" w:cs="Arial"/>
              </w:rPr>
            </w:pPr>
            <w:r w:rsidRPr="0053264F">
              <w:rPr>
                <w:rFonts w:ascii="Lato" w:hAnsi="Lato" w:cs="Arial"/>
              </w:rPr>
              <w:t>Complaints and Compliments Policy</w:t>
            </w:r>
          </w:p>
          <w:p w14:paraId="4C639CE4" w14:textId="2D5D03B4" w:rsidR="00714211" w:rsidRPr="0053264F" w:rsidRDefault="00714211" w:rsidP="00714211">
            <w:pPr>
              <w:rPr>
                <w:rFonts w:ascii="Lato" w:hAnsi="Lato" w:cs="Arial"/>
              </w:rPr>
            </w:pPr>
            <w:r w:rsidRPr="0053264F">
              <w:rPr>
                <w:rFonts w:ascii="Lato" w:hAnsi="Lato" w:cs="Arial"/>
              </w:rPr>
              <w:t>Section 1</w:t>
            </w:r>
            <w:r w:rsidR="00172691" w:rsidRPr="0053264F">
              <w:rPr>
                <w:rFonts w:ascii="Lato" w:hAnsi="Lato" w:cs="Arial"/>
              </w:rPr>
              <w:t>7</w:t>
            </w:r>
          </w:p>
        </w:tc>
        <w:tc>
          <w:tcPr>
            <w:tcW w:w="3239" w:type="dxa"/>
            <w:vAlign w:val="center"/>
          </w:tcPr>
          <w:p w14:paraId="5F964444" w14:textId="77777777" w:rsidR="00172691" w:rsidRPr="0053264F" w:rsidRDefault="00172691" w:rsidP="00172691">
            <w:pPr>
              <w:widowControl w:val="0"/>
              <w:autoSpaceDE w:val="0"/>
              <w:autoSpaceDN w:val="0"/>
              <w:ind w:right="113"/>
              <w:rPr>
                <w:rFonts w:ascii="Lato" w:eastAsia="Arial" w:hAnsi="Lato" w:cs="Arial"/>
                <w:lang w:val="en-US"/>
              </w:rPr>
            </w:pPr>
            <w:r w:rsidRPr="0053264F">
              <w:rPr>
                <w:rFonts w:ascii="Lato" w:eastAsia="Arial" w:hAnsi="Lato" w:cs="Arial"/>
                <w:lang w:val="en-US"/>
              </w:rPr>
              <w:t xml:space="preserve">This information, along with a demonstration of our adherence to the Housing Ombudsman’s Complaint Handling Code (through our self-assessment) will be shared with our Customer </w:t>
            </w:r>
            <w:r w:rsidRPr="0053264F">
              <w:rPr>
                <w:rFonts w:ascii="Lato" w:eastAsia="Arial" w:hAnsi="Lato" w:cs="Arial"/>
                <w:lang w:val="en-US"/>
              </w:rPr>
              <w:lastRenderedPageBreak/>
              <w:t xml:space="preserve">Experience Committee, published on our website and in our Annual Report. </w:t>
            </w:r>
          </w:p>
          <w:p w14:paraId="2B3BA95F" w14:textId="77777777" w:rsidR="00714211" w:rsidRPr="0053264F" w:rsidRDefault="00714211" w:rsidP="00714211">
            <w:pPr>
              <w:rPr>
                <w:rFonts w:ascii="Lato" w:hAnsi="Lato" w:cs="Arial"/>
              </w:rPr>
            </w:pPr>
          </w:p>
          <w:p w14:paraId="2ADD6579" w14:textId="77777777" w:rsidR="00442F03" w:rsidRPr="0053264F" w:rsidRDefault="00442F03" w:rsidP="00442F03">
            <w:pPr>
              <w:widowControl w:val="0"/>
              <w:autoSpaceDE w:val="0"/>
              <w:autoSpaceDN w:val="0"/>
              <w:ind w:right="113"/>
              <w:rPr>
                <w:rFonts w:ascii="Lato" w:eastAsia="Arial" w:hAnsi="Lato" w:cs="Arial"/>
                <w:lang w:val="en-US"/>
              </w:rPr>
            </w:pPr>
            <w:r w:rsidRPr="0053264F">
              <w:rPr>
                <w:rFonts w:ascii="Lato" w:eastAsia="Arial" w:hAnsi="Lato" w:cs="Arial"/>
                <w:lang w:val="en-US"/>
              </w:rPr>
              <w:t>The Chair of the Customer Experience Committee will act as the Member Responsible for Complaints and will use the data shared with the Committee to provide assurance to the Board that complaints are being handled effectively, in line with the code.</w:t>
            </w:r>
          </w:p>
          <w:p w14:paraId="2486B3E4" w14:textId="65072EAB" w:rsidR="00442F03" w:rsidRPr="0053264F" w:rsidRDefault="00442F03" w:rsidP="00714211">
            <w:pPr>
              <w:rPr>
                <w:rFonts w:ascii="Lato" w:hAnsi="Lato" w:cs="Arial"/>
              </w:rPr>
            </w:pPr>
          </w:p>
        </w:tc>
      </w:tr>
      <w:tr w:rsidR="00714211" w:rsidRPr="0053264F" w14:paraId="1A304FE9" w14:textId="77777777" w:rsidTr="00552526">
        <w:tc>
          <w:tcPr>
            <w:tcW w:w="1177" w:type="dxa"/>
            <w:vAlign w:val="center"/>
          </w:tcPr>
          <w:p w14:paraId="206C4B70" w14:textId="6010314F" w:rsidR="00714211" w:rsidRPr="0053264F" w:rsidRDefault="00714211" w:rsidP="00714211">
            <w:pPr>
              <w:jc w:val="center"/>
              <w:rPr>
                <w:rFonts w:ascii="Lato" w:hAnsi="Lato" w:cs="Arial"/>
              </w:rPr>
            </w:pPr>
            <w:r w:rsidRPr="0053264F">
              <w:rPr>
                <w:rFonts w:ascii="Lato" w:hAnsi="Lato" w:cs="Arial"/>
              </w:rPr>
              <w:lastRenderedPageBreak/>
              <w:t>8.3</w:t>
            </w:r>
          </w:p>
        </w:tc>
        <w:tc>
          <w:tcPr>
            <w:tcW w:w="4446" w:type="dxa"/>
            <w:vAlign w:val="center"/>
          </w:tcPr>
          <w:p w14:paraId="7596BFA8" w14:textId="2103D0BB" w:rsidR="00714211" w:rsidRPr="0053264F" w:rsidRDefault="00714211" w:rsidP="00714211">
            <w:pPr>
              <w:rPr>
                <w:rFonts w:ascii="Lato" w:hAnsi="Lato" w:cs="Arial"/>
              </w:rPr>
            </w:pPr>
            <w:r w:rsidRPr="0053264F">
              <w:rPr>
                <w:rFonts w:ascii="Lato" w:hAnsi="Lato" w:cs="Arial"/>
              </w:rPr>
              <w:t>Landlords must also carry out a self-assessment following a significant restructure, merger and/or change in procedures.</w:t>
            </w:r>
          </w:p>
        </w:tc>
        <w:tc>
          <w:tcPr>
            <w:tcW w:w="1332" w:type="dxa"/>
            <w:shd w:val="clear" w:color="auto" w:fill="E2EFD9" w:themeFill="accent6" w:themeFillTint="33"/>
            <w:vAlign w:val="center"/>
          </w:tcPr>
          <w:p w14:paraId="3343842C" w14:textId="7AF17F5E" w:rsidR="00714211" w:rsidRPr="0053264F" w:rsidRDefault="00A81A69" w:rsidP="00714211">
            <w:pPr>
              <w:jc w:val="center"/>
              <w:rPr>
                <w:rFonts w:ascii="Lato" w:hAnsi="Lato" w:cs="Arial"/>
              </w:rPr>
            </w:pPr>
            <w:r w:rsidRPr="0053264F">
              <w:rPr>
                <w:rFonts w:ascii="Lato" w:hAnsi="Lato" w:cs="Arial"/>
              </w:rPr>
              <w:t>Yes</w:t>
            </w:r>
          </w:p>
        </w:tc>
        <w:tc>
          <w:tcPr>
            <w:tcW w:w="3754" w:type="dxa"/>
            <w:vAlign w:val="center"/>
          </w:tcPr>
          <w:p w14:paraId="4CDBA130" w14:textId="77777777" w:rsidR="00A81A69" w:rsidRPr="0053264F" w:rsidRDefault="00A81A69" w:rsidP="00A81A69">
            <w:pPr>
              <w:rPr>
                <w:rFonts w:ascii="Lato" w:hAnsi="Lato" w:cs="Arial"/>
              </w:rPr>
            </w:pPr>
            <w:r w:rsidRPr="0053264F">
              <w:rPr>
                <w:rFonts w:ascii="Lato" w:hAnsi="Lato" w:cs="Arial"/>
              </w:rPr>
              <w:t>Futures Housing Group</w:t>
            </w:r>
          </w:p>
          <w:p w14:paraId="20C392B2" w14:textId="77777777" w:rsidR="00A81A69" w:rsidRPr="0053264F" w:rsidRDefault="00A81A69" w:rsidP="00A81A69">
            <w:pPr>
              <w:rPr>
                <w:rFonts w:ascii="Lato" w:hAnsi="Lato" w:cs="Arial"/>
              </w:rPr>
            </w:pPr>
            <w:r w:rsidRPr="0053264F">
              <w:rPr>
                <w:rFonts w:ascii="Lato" w:hAnsi="Lato" w:cs="Arial"/>
              </w:rPr>
              <w:t>Complaints and Compliments Policy</w:t>
            </w:r>
          </w:p>
          <w:p w14:paraId="40325471" w14:textId="1D374743" w:rsidR="00714211" w:rsidRPr="0053264F" w:rsidRDefault="009430C7" w:rsidP="00A81A69">
            <w:pPr>
              <w:rPr>
                <w:rFonts w:ascii="Lato" w:hAnsi="Lato" w:cs="Arial"/>
              </w:rPr>
            </w:pPr>
            <w:r w:rsidRPr="0053264F">
              <w:rPr>
                <w:rFonts w:ascii="Lato" w:hAnsi="Lato" w:cs="Arial"/>
              </w:rPr>
              <w:t>Section 19</w:t>
            </w:r>
          </w:p>
        </w:tc>
        <w:tc>
          <w:tcPr>
            <w:tcW w:w="3239" w:type="dxa"/>
            <w:vAlign w:val="center"/>
          </w:tcPr>
          <w:p w14:paraId="65DE3F53" w14:textId="642ED3DA" w:rsidR="00714211" w:rsidRPr="0053264F" w:rsidRDefault="00A81A69" w:rsidP="00A81A69">
            <w:pPr>
              <w:rPr>
                <w:rFonts w:ascii="Lato" w:hAnsi="Lato" w:cs="Arial"/>
              </w:rPr>
            </w:pPr>
            <w:r w:rsidRPr="0053264F">
              <w:rPr>
                <w:rFonts w:ascii="Lato" w:hAnsi="Lato" w:cs="Arial"/>
              </w:rPr>
              <w:t>This Policy is due to be reviewed every three years unless there are any substantial changes to legislation or regulation, or circumstances arise which necessitate an earlier review. Any changes to this policy will require a change to the Housing Ombudsman Service Self-Assessment.</w:t>
            </w:r>
          </w:p>
        </w:tc>
      </w:tr>
      <w:tr w:rsidR="00F97750" w:rsidRPr="0053264F" w14:paraId="32D474E6" w14:textId="77777777" w:rsidTr="00552526">
        <w:tc>
          <w:tcPr>
            <w:tcW w:w="1177" w:type="dxa"/>
            <w:vAlign w:val="center"/>
          </w:tcPr>
          <w:p w14:paraId="4A7661AE" w14:textId="643BA8F5" w:rsidR="00F97750" w:rsidRPr="0053264F" w:rsidRDefault="00F97750" w:rsidP="00F97750">
            <w:pPr>
              <w:jc w:val="center"/>
              <w:rPr>
                <w:rFonts w:ascii="Lato" w:hAnsi="Lato" w:cs="Arial"/>
              </w:rPr>
            </w:pPr>
            <w:r w:rsidRPr="0053264F">
              <w:rPr>
                <w:rFonts w:ascii="Lato" w:hAnsi="Lato" w:cs="Arial"/>
              </w:rPr>
              <w:t>8.4</w:t>
            </w:r>
          </w:p>
        </w:tc>
        <w:tc>
          <w:tcPr>
            <w:tcW w:w="4446" w:type="dxa"/>
            <w:vAlign w:val="center"/>
          </w:tcPr>
          <w:p w14:paraId="3A8E275A" w14:textId="7AE4EBA9" w:rsidR="00F97750" w:rsidRPr="0053264F" w:rsidRDefault="00F97750" w:rsidP="00F97750">
            <w:pPr>
              <w:rPr>
                <w:rFonts w:ascii="Lato" w:hAnsi="Lato" w:cs="Arial"/>
              </w:rPr>
            </w:pPr>
            <w:r w:rsidRPr="0053264F">
              <w:rPr>
                <w:rFonts w:ascii="Lato" w:hAnsi="Lato" w:cs="Arial"/>
              </w:rPr>
              <w:t>Landlords may be asked to review and update the self-assessment following an Ombudsman investigation.</w:t>
            </w:r>
          </w:p>
        </w:tc>
        <w:tc>
          <w:tcPr>
            <w:tcW w:w="1332" w:type="dxa"/>
            <w:shd w:val="clear" w:color="auto" w:fill="E2EFD9" w:themeFill="accent6" w:themeFillTint="33"/>
            <w:vAlign w:val="center"/>
          </w:tcPr>
          <w:p w14:paraId="7A888B0C" w14:textId="1358CF6F" w:rsidR="00F97750" w:rsidRPr="0053264F" w:rsidRDefault="00F97750" w:rsidP="00F97750">
            <w:pPr>
              <w:jc w:val="center"/>
              <w:rPr>
                <w:rFonts w:ascii="Lato" w:hAnsi="Lato" w:cs="Arial"/>
              </w:rPr>
            </w:pPr>
            <w:r w:rsidRPr="0053264F">
              <w:rPr>
                <w:rFonts w:ascii="Lato" w:hAnsi="Lato" w:cs="Arial"/>
              </w:rPr>
              <w:t>Yes</w:t>
            </w:r>
          </w:p>
        </w:tc>
        <w:tc>
          <w:tcPr>
            <w:tcW w:w="3754" w:type="dxa"/>
            <w:vAlign w:val="center"/>
          </w:tcPr>
          <w:p w14:paraId="511A9CBB" w14:textId="77777777" w:rsidR="00F97750" w:rsidRPr="0053264F" w:rsidRDefault="00F97750" w:rsidP="00F97750">
            <w:pPr>
              <w:rPr>
                <w:rFonts w:ascii="Lato" w:hAnsi="Lato" w:cs="Arial"/>
              </w:rPr>
            </w:pPr>
            <w:r w:rsidRPr="0053264F">
              <w:rPr>
                <w:rFonts w:ascii="Lato" w:hAnsi="Lato" w:cs="Arial"/>
              </w:rPr>
              <w:t>Futures Housing Group</w:t>
            </w:r>
          </w:p>
          <w:p w14:paraId="04FB8FBF" w14:textId="77777777" w:rsidR="00F97750" w:rsidRPr="0053264F" w:rsidRDefault="00F97750" w:rsidP="00F97750">
            <w:pPr>
              <w:rPr>
                <w:rFonts w:ascii="Lato" w:hAnsi="Lato" w:cs="Arial"/>
              </w:rPr>
            </w:pPr>
            <w:r w:rsidRPr="0053264F">
              <w:rPr>
                <w:rFonts w:ascii="Lato" w:hAnsi="Lato" w:cs="Arial"/>
              </w:rPr>
              <w:t>Complaints and Compliments Policy</w:t>
            </w:r>
          </w:p>
          <w:p w14:paraId="634B4604" w14:textId="259AF2B2" w:rsidR="00F97750" w:rsidRPr="0053264F" w:rsidRDefault="009430C7" w:rsidP="00F97750">
            <w:pPr>
              <w:rPr>
                <w:rFonts w:ascii="Lato" w:hAnsi="Lato" w:cs="Arial"/>
              </w:rPr>
            </w:pPr>
            <w:r w:rsidRPr="0053264F">
              <w:rPr>
                <w:rFonts w:ascii="Lato" w:hAnsi="Lato" w:cs="Arial"/>
              </w:rPr>
              <w:t>Section 19</w:t>
            </w:r>
          </w:p>
        </w:tc>
        <w:tc>
          <w:tcPr>
            <w:tcW w:w="3239" w:type="dxa"/>
            <w:vAlign w:val="center"/>
          </w:tcPr>
          <w:p w14:paraId="59C9EEA1" w14:textId="70D4658A" w:rsidR="00F97750" w:rsidRPr="0053264F" w:rsidRDefault="00F97750" w:rsidP="00F97750">
            <w:pPr>
              <w:rPr>
                <w:rFonts w:ascii="Lato" w:hAnsi="Lato" w:cs="Arial"/>
              </w:rPr>
            </w:pPr>
            <w:r w:rsidRPr="0053264F">
              <w:rPr>
                <w:rFonts w:ascii="Lato" w:hAnsi="Lato" w:cs="Arial"/>
              </w:rPr>
              <w:t xml:space="preserve">This Policy is due to be reviewed every three years unless there are any substantial changes to legislation or regulation, or circumstances arise which necessitate an earlier review. Any changes to this policy will require a change </w:t>
            </w:r>
            <w:r w:rsidRPr="0053264F">
              <w:rPr>
                <w:rFonts w:ascii="Lato" w:hAnsi="Lato" w:cs="Arial"/>
              </w:rPr>
              <w:lastRenderedPageBreak/>
              <w:t>to the Housing Ombudsman Service Self-Assessment.</w:t>
            </w:r>
          </w:p>
        </w:tc>
      </w:tr>
      <w:tr w:rsidR="00F97750" w:rsidRPr="0053264F" w14:paraId="0886E063" w14:textId="77777777" w:rsidTr="00552526">
        <w:tc>
          <w:tcPr>
            <w:tcW w:w="1177" w:type="dxa"/>
            <w:vAlign w:val="center"/>
          </w:tcPr>
          <w:p w14:paraId="3097B754" w14:textId="0910FD1B" w:rsidR="00F97750" w:rsidRPr="0053264F" w:rsidRDefault="00F97750" w:rsidP="00F97750">
            <w:pPr>
              <w:jc w:val="center"/>
              <w:rPr>
                <w:rFonts w:ascii="Lato" w:hAnsi="Lato" w:cs="Arial"/>
              </w:rPr>
            </w:pPr>
            <w:r w:rsidRPr="0053264F">
              <w:rPr>
                <w:rFonts w:ascii="Lato" w:hAnsi="Lato" w:cs="Arial"/>
              </w:rPr>
              <w:lastRenderedPageBreak/>
              <w:t>8.5</w:t>
            </w:r>
          </w:p>
        </w:tc>
        <w:tc>
          <w:tcPr>
            <w:tcW w:w="4446" w:type="dxa"/>
            <w:vAlign w:val="center"/>
          </w:tcPr>
          <w:p w14:paraId="4760EE47" w14:textId="69CFA1BC" w:rsidR="00F97750" w:rsidRPr="0053264F" w:rsidRDefault="00F97750" w:rsidP="00F97750">
            <w:pPr>
              <w:rPr>
                <w:rFonts w:ascii="Lato" w:hAnsi="Lato" w:cs="Arial"/>
              </w:rPr>
            </w:pPr>
            <w:r w:rsidRPr="0053264F">
              <w:rPr>
                <w:rFonts w:ascii="Lato" w:hAnsi="Lato" w:cs="Arial"/>
              </w:rPr>
              <w:t>If a landlord is unable to comply with the Code due to exceptional circumstances, such as a cyber incident, they must inform the Ombudsman, provide information to residents who may be affected, and publish this on their website Landlords must provide a timescale for returning to compliance with the Code.</w:t>
            </w:r>
          </w:p>
        </w:tc>
        <w:tc>
          <w:tcPr>
            <w:tcW w:w="1332" w:type="dxa"/>
            <w:shd w:val="clear" w:color="auto" w:fill="E2EFD9" w:themeFill="accent6" w:themeFillTint="33"/>
            <w:vAlign w:val="center"/>
          </w:tcPr>
          <w:p w14:paraId="6CA1EEAF" w14:textId="2A11E634" w:rsidR="00F97750" w:rsidRPr="0053264F" w:rsidRDefault="00743F0E" w:rsidP="00F97750">
            <w:pPr>
              <w:jc w:val="center"/>
              <w:rPr>
                <w:rFonts w:ascii="Lato" w:hAnsi="Lato" w:cs="Arial"/>
              </w:rPr>
            </w:pPr>
            <w:r w:rsidRPr="0053264F">
              <w:rPr>
                <w:rFonts w:ascii="Lato" w:hAnsi="Lato" w:cs="Arial"/>
              </w:rPr>
              <w:t>Yes</w:t>
            </w:r>
          </w:p>
        </w:tc>
        <w:tc>
          <w:tcPr>
            <w:tcW w:w="3754" w:type="dxa"/>
            <w:vAlign w:val="center"/>
          </w:tcPr>
          <w:p w14:paraId="61B6F33D" w14:textId="77777777" w:rsidR="00F97750" w:rsidRPr="0053264F" w:rsidRDefault="00B93490" w:rsidP="00F97750">
            <w:pPr>
              <w:jc w:val="center"/>
              <w:rPr>
                <w:rFonts w:ascii="Lato" w:hAnsi="Lato" w:cs="Arial"/>
              </w:rPr>
            </w:pPr>
            <w:r w:rsidRPr="0053264F">
              <w:rPr>
                <w:rFonts w:ascii="Lato" w:hAnsi="Lato" w:cs="Arial"/>
              </w:rPr>
              <w:t xml:space="preserve">Futures Housing Group’s Complaints and Compliments Policy Section </w:t>
            </w:r>
            <w:r w:rsidR="006C686A" w:rsidRPr="0053264F">
              <w:rPr>
                <w:rFonts w:ascii="Lato" w:hAnsi="Lato" w:cs="Arial"/>
              </w:rPr>
              <w:t>18</w:t>
            </w:r>
          </w:p>
          <w:p w14:paraId="1B4EA810" w14:textId="3312F7A5" w:rsidR="006C686A" w:rsidRPr="0053264F" w:rsidRDefault="006C686A" w:rsidP="00F97750">
            <w:pPr>
              <w:jc w:val="center"/>
              <w:rPr>
                <w:rFonts w:ascii="Lato" w:hAnsi="Lato" w:cs="Arial"/>
              </w:rPr>
            </w:pPr>
            <w:r w:rsidRPr="0053264F">
              <w:rPr>
                <w:rFonts w:ascii="Lato" w:hAnsi="Lato" w:cs="Arial"/>
              </w:rPr>
              <w:t>Futures Housing Groups Business Continuity Complaints Policy</w:t>
            </w:r>
          </w:p>
        </w:tc>
        <w:tc>
          <w:tcPr>
            <w:tcW w:w="3239" w:type="dxa"/>
            <w:vAlign w:val="center"/>
          </w:tcPr>
          <w:p w14:paraId="75555DBB" w14:textId="77777777" w:rsidR="00C45ADF" w:rsidRPr="0053264F" w:rsidRDefault="00C45ADF" w:rsidP="00C45ADF">
            <w:pPr>
              <w:widowControl w:val="0"/>
              <w:autoSpaceDE w:val="0"/>
              <w:autoSpaceDN w:val="0"/>
              <w:ind w:right="113"/>
              <w:rPr>
                <w:rFonts w:ascii="Lato" w:eastAsia="Arial" w:hAnsi="Lato" w:cs="Arial"/>
                <w:lang w:val="en-US"/>
              </w:rPr>
            </w:pPr>
            <w:r w:rsidRPr="0053264F">
              <w:rPr>
                <w:rFonts w:ascii="Lato" w:eastAsia="Arial" w:hAnsi="Lato" w:cs="Arial"/>
                <w:lang w:val="en-US"/>
              </w:rPr>
              <w:t>Some circumstances may result in us having to invoke business continuity, this may mean we need adapt our services for a period of time, examples of instances where this may occur are:</w:t>
            </w:r>
          </w:p>
          <w:p w14:paraId="66F9D727" w14:textId="77777777" w:rsidR="00C45ADF" w:rsidRPr="0053264F" w:rsidRDefault="00C45ADF" w:rsidP="00C45ADF">
            <w:pPr>
              <w:widowControl w:val="0"/>
              <w:autoSpaceDE w:val="0"/>
              <w:autoSpaceDN w:val="0"/>
              <w:ind w:right="113"/>
              <w:rPr>
                <w:rFonts w:ascii="Lato" w:eastAsia="Arial" w:hAnsi="Lato" w:cs="Arial"/>
                <w:lang w:val="en-US"/>
              </w:rPr>
            </w:pPr>
          </w:p>
          <w:p w14:paraId="19BFD5B4" w14:textId="77777777" w:rsidR="00C45ADF" w:rsidRPr="0053264F" w:rsidRDefault="00C45ADF" w:rsidP="00C45ADF">
            <w:pPr>
              <w:pStyle w:val="ListParagraph"/>
              <w:numPr>
                <w:ilvl w:val="0"/>
                <w:numId w:val="8"/>
              </w:numPr>
              <w:ind w:right="113"/>
              <w:contextualSpacing/>
              <w:rPr>
                <w:rFonts w:ascii="Lato" w:hAnsi="Lato"/>
              </w:rPr>
            </w:pPr>
            <w:r w:rsidRPr="0053264F">
              <w:rPr>
                <w:rFonts w:ascii="Lato" w:hAnsi="Lato"/>
              </w:rPr>
              <w:t>Cyber incidents (e.g. data breaches, malware attacks, denial</w:t>
            </w:r>
            <w:r w:rsidRPr="0053264F">
              <w:rPr>
                <w:rFonts w:ascii="Cambria Math" w:hAnsi="Cambria Math" w:cs="Cambria Math"/>
              </w:rPr>
              <w:t>‑</w:t>
            </w:r>
            <w:r w:rsidRPr="0053264F">
              <w:rPr>
                <w:rFonts w:ascii="Lato" w:hAnsi="Lato"/>
              </w:rPr>
              <w:t>of</w:t>
            </w:r>
            <w:r w:rsidRPr="0053264F">
              <w:rPr>
                <w:rFonts w:ascii="Cambria Math" w:hAnsi="Cambria Math" w:cs="Cambria Math"/>
              </w:rPr>
              <w:t>‑</w:t>
            </w:r>
            <w:r w:rsidRPr="0053264F">
              <w:rPr>
                <w:rFonts w:ascii="Lato" w:hAnsi="Lato"/>
              </w:rPr>
              <w:t>service events)</w:t>
            </w:r>
          </w:p>
          <w:p w14:paraId="6F760865" w14:textId="77777777" w:rsidR="00C45ADF" w:rsidRPr="0053264F" w:rsidRDefault="00C45ADF" w:rsidP="00C45ADF">
            <w:pPr>
              <w:pStyle w:val="ListParagraph"/>
              <w:numPr>
                <w:ilvl w:val="0"/>
                <w:numId w:val="8"/>
              </w:numPr>
              <w:ind w:right="113"/>
              <w:contextualSpacing/>
              <w:rPr>
                <w:rFonts w:ascii="Lato" w:hAnsi="Lato"/>
              </w:rPr>
            </w:pPr>
            <w:r w:rsidRPr="0053264F">
              <w:rPr>
                <w:rFonts w:ascii="Lato" w:hAnsi="Lato"/>
              </w:rPr>
              <w:t>Loss of power, utilities, or critical infrastructure</w:t>
            </w:r>
          </w:p>
          <w:p w14:paraId="1E2CF8C3" w14:textId="77777777" w:rsidR="00C45ADF" w:rsidRPr="0053264F" w:rsidRDefault="00C45ADF" w:rsidP="00C45ADF">
            <w:pPr>
              <w:pStyle w:val="ListParagraph"/>
              <w:numPr>
                <w:ilvl w:val="0"/>
                <w:numId w:val="8"/>
              </w:numPr>
              <w:ind w:right="113"/>
              <w:contextualSpacing/>
              <w:rPr>
                <w:rFonts w:ascii="Lato" w:hAnsi="Lato"/>
              </w:rPr>
            </w:pPr>
            <w:r w:rsidRPr="0053264F">
              <w:rPr>
                <w:rFonts w:ascii="Lato" w:hAnsi="Lato"/>
              </w:rPr>
              <w:t>Loss of access to key systems or applications, whether through failure, outage, or maintenance</w:t>
            </w:r>
          </w:p>
          <w:p w14:paraId="3E50243C" w14:textId="77777777" w:rsidR="00C45ADF" w:rsidRPr="0053264F" w:rsidRDefault="00C45ADF" w:rsidP="00C45ADF">
            <w:pPr>
              <w:pStyle w:val="ListParagraph"/>
              <w:numPr>
                <w:ilvl w:val="0"/>
                <w:numId w:val="8"/>
              </w:numPr>
              <w:ind w:right="113"/>
              <w:contextualSpacing/>
              <w:rPr>
                <w:rFonts w:ascii="Lato" w:hAnsi="Lato"/>
              </w:rPr>
            </w:pPr>
            <w:r w:rsidRPr="0053264F">
              <w:rPr>
                <w:rFonts w:ascii="Lato" w:hAnsi="Lato"/>
              </w:rPr>
              <w:t>Telecommunications failures affecting internet, phone lines, or remote access</w:t>
            </w:r>
          </w:p>
          <w:p w14:paraId="238AF202" w14:textId="77777777" w:rsidR="00C45ADF" w:rsidRPr="0053264F" w:rsidRDefault="00C45ADF" w:rsidP="00C45ADF">
            <w:pPr>
              <w:widowControl w:val="0"/>
              <w:autoSpaceDE w:val="0"/>
              <w:autoSpaceDN w:val="0"/>
              <w:ind w:right="113"/>
              <w:rPr>
                <w:rFonts w:ascii="Lato" w:eastAsia="Arial" w:hAnsi="Lato" w:cs="Arial"/>
                <w:lang w:val="en-US"/>
              </w:rPr>
            </w:pPr>
          </w:p>
          <w:p w14:paraId="2472F2E5" w14:textId="77777777" w:rsidR="00C45ADF" w:rsidRPr="0053264F" w:rsidRDefault="00C45ADF" w:rsidP="00C45ADF">
            <w:pPr>
              <w:widowControl w:val="0"/>
              <w:autoSpaceDE w:val="0"/>
              <w:autoSpaceDN w:val="0"/>
              <w:ind w:right="113"/>
              <w:rPr>
                <w:rFonts w:ascii="Lato" w:eastAsia="Arial" w:hAnsi="Lato" w:cs="Arial"/>
                <w:lang w:val="en-US"/>
              </w:rPr>
            </w:pPr>
          </w:p>
          <w:p w14:paraId="68DD0F8F" w14:textId="77777777" w:rsidR="00C45ADF" w:rsidRPr="0053264F" w:rsidRDefault="00C45ADF" w:rsidP="00C45ADF">
            <w:pPr>
              <w:widowControl w:val="0"/>
              <w:autoSpaceDE w:val="0"/>
              <w:autoSpaceDN w:val="0"/>
              <w:ind w:right="113"/>
              <w:rPr>
                <w:rFonts w:ascii="Lato" w:eastAsia="Arial" w:hAnsi="Lato" w:cs="Arial"/>
              </w:rPr>
            </w:pPr>
            <w:r w:rsidRPr="0053264F">
              <w:rPr>
                <w:rFonts w:ascii="Lato" w:eastAsia="Arial" w:hAnsi="Lato" w:cs="Arial"/>
              </w:rPr>
              <w:t xml:space="preserve">If we are unable to comply with the Housing Ombudsman’s Complaint Handling Code due to </w:t>
            </w:r>
            <w:r w:rsidRPr="0053264F">
              <w:rPr>
                <w:rFonts w:ascii="Lato" w:eastAsia="Arial" w:hAnsi="Lato" w:cs="Arial"/>
              </w:rPr>
              <w:lastRenderedPageBreak/>
              <w:t xml:space="preserve">exceptional circumstances, we will inform the Housing Ombudsman, provide information to customers who may be affected, and publish this on our website </w:t>
            </w:r>
          </w:p>
          <w:p w14:paraId="33922449" w14:textId="3A838E4B" w:rsidR="00F97750" w:rsidRPr="0053264F" w:rsidRDefault="00F97750" w:rsidP="00F97750">
            <w:pPr>
              <w:jc w:val="center"/>
              <w:rPr>
                <w:rFonts w:ascii="Lato" w:hAnsi="Lato" w:cs="Arial"/>
              </w:rPr>
            </w:pPr>
          </w:p>
        </w:tc>
      </w:tr>
    </w:tbl>
    <w:p w14:paraId="1B95704D" w14:textId="77777777" w:rsidR="00FA19C8" w:rsidRPr="0053264F" w:rsidRDefault="00FA19C8" w:rsidP="00FA19C8">
      <w:pPr>
        <w:rPr>
          <w:rFonts w:ascii="Lato" w:hAnsi="Lato" w:cs="Arial"/>
        </w:rPr>
      </w:pPr>
    </w:p>
    <w:p w14:paraId="5E6DDC90" w14:textId="4A5665E2" w:rsidR="002B4327" w:rsidRPr="0053264F" w:rsidRDefault="002B4327">
      <w:pPr>
        <w:rPr>
          <w:rFonts w:ascii="Lato" w:hAnsi="Lato" w:cs="Arial"/>
        </w:rPr>
      </w:pPr>
      <w:r w:rsidRPr="0053264F">
        <w:rPr>
          <w:rFonts w:ascii="Lato" w:hAnsi="Lato" w:cs="Arial"/>
        </w:rPr>
        <w:br w:type="page"/>
      </w:r>
    </w:p>
    <w:p w14:paraId="6F8F6677" w14:textId="77777777" w:rsidR="00FA19C8" w:rsidRPr="0053264F" w:rsidRDefault="00FA19C8" w:rsidP="005555E0">
      <w:pPr>
        <w:rPr>
          <w:rFonts w:ascii="Lato" w:hAnsi="Lato" w:cs="Arial"/>
        </w:rPr>
      </w:pPr>
    </w:p>
    <w:p w14:paraId="05EB0899" w14:textId="11311A0E" w:rsidR="0051227F" w:rsidRPr="0053264F" w:rsidRDefault="0051227F" w:rsidP="0051227F">
      <w:pPr>
        <w:pStyle w:val="Heading1"/>
        <w:spacing w:after="120"/>
        <w:rPr>
          <w:rFonts w:ascii="Lato" w:hAnsi="Lato" w:cs="Arial"/>
          <w:sz w:val="22"/>
          <w:szCs w:val="22"/>
        </w:rPr>
      </w:pPr>
      <w:r w:rsidRPr="0053264F">
        <w:rPr>
          <w:rFonts w:ascii="Lato" w:hAnsi="Lato" w:cs="Arial"/>
          <w:sz w:val="22"/>
          <w:szCs w:val="22"/>
        </w:rPr>
        <w:t xml:space="preserve">Section 9: </w:t>
      </w:r>
      <w:r w:rsidRPr="0053264F">
        <w:rPr>
          <w:rStyle w:val="normaltextrun"/>
          <w:rFonts w:ascii="Lato" w:hAnsi="Lato"/>
          <w:sz w:val="22"/>
          <w:szCs w:val="22"/>
          <w:shd w:val="clear" w:color="auto" w:fill="FFFFFF"/>
        </w:rPr>
        <w:t>Scrutiny &amp; oversight: continuous learning and improvement </w:t>
      </w:r>
      <w:r w:rsidRPr="0053264F">
        <w:rPr>
          <w:rStyle w:val="eop"/>
          <w:rFonts w:ascii="Lato" w:hAnsi="Lato" w:cs="Arial"/>
          <w:sz w:val="22"/>
          <w:szCs w:val="22"/>
          <w:shd w:val="clear" w:color="auto" w:fill="FFFFFF"/>
        </w:rPr>
        <w:t> </w:t>
      </w:r>
    </w:p>
    <w:tbl>
      <w:tblPr>
        <w:tblStyle w:val="TableGrid"/>
        <w:tblW w:w="0" w:type="auto"/>
        <w:tblLook w:val="04A0" w:firstRow="1" w:lastRow="0" w:firstColumn="1" w:lastColumn="0" w:noHBand="0" w:noVBand="1"/>
      </w:tblPr>
      <w:tblGrid>
        <w:gridCol w:w="1177"/>
        <w:gridCol w:w="4452"/>
        <w:gridCol w:w="1332"/>
        <w:gridCol w:w="3750"/>
        <w:gridCol w:w="3237"/>
      </w:tblGrid>
      <w:tr w:rsidR="0051227F" w:rsidRPr="0053264F" w14:paraId="01239571" w14:textId="77777777" w:rsidTr="001D6956">
        <w:tc>
          <w:tcPr>
            <w:tcW w:w="1177" w:type="dxa"/>
            <w:vAlign w:val="center"/>
          </w:tcPr>
          <w:p w14:paraId="24B59B0B" w14:textId="77777777" w:rsidR="0051227F" w:rsidRPr="0053264F" w:rsidRDefault="0051227F" w:rsidP="00185F11">
            <w:pPr>
              <w:jc w:val="center"/>
              <w:rPr>
                <w:rFonts w:ascii="Lato" w:hAnsi="Lato" w:cs="Arial"/>
              </w:rPr>
            </w:pPr>
            <w:r w:rsidRPr="0053264F">
              <w:rPr>
                <w:rFonts w:ascii="Lato" w:hAnsi="Lato" w:cs="Arial"/>
              </w:rPr>
              <w:t>Code provision</w:t>
            </w:r>
          </w:p>
        </w:tc>
        <w:tc>
          <w:tcPr>
            <w:tcW w:w="4452" w:type="dxa"/>
            <w:vAlign w:val="center"/>
          </w:tcPr>
          <w:p w14:paraId="6609B715" w14:textId="77777777" w:rsidR="0051227F" w:rsidRPr="0053264F" w:rsidRDefault="0051227F" w:rsidP="00185F11">
            <w:pPr>
              <w:jc w:val="center"/>
              <w:rPr>
                <w:rFonts w:ascii="Lato" w:hAnsi="Lato" w:cs="Arial"/>
              </w:rPr>
            </w:pPr>
            <w:r w:rsidRPr="0053264F">
              <w:rPr>
                <w:rFonts w:ascii="Lato" w:hAnsi="Lato" w:cs="Arial"/>
              </w:rPr>
              <w:t>Code requirement</w:t>
            </w:r>
          </w:p>
        </w:tc>
        <w:tc>
          <w:tcPr>
            <w:tcW w:w="1332" w:type="dxa"/>
            <w:vAlign w:val="center"/>
          </w:tcPr>
          <w:p w14:paraId="1DC1826A" w14:textId="77777777" w:rsidR="0051227F" w:rsidRPr="0053264F" w:rsidRDefault="0051227F" w:rsidP="00185F11">
            <w:pPr>
              <w:jc w:val="center"/>
              <w:rPr>
                <w:rFonts w:ascii="Lato" w:hAnsi="Lato" w:cs="Arial"/>
              </w:rPr>
            </w:pPr>
            <w:r w:rsidRPr="0053264F">
              <w:rPr>
                <w:rFonts w:ascii="Lato" w:hAnsi="Lato" w:cs="Arial"/>
              </w:rPr>
              <w:t>Comply: Yes / No</w:t>
            </w:r>
          </w:p>
        </w:tc>
        <w:tc>
          <w:tcPr>
            <w:tcW w:w="3750" w:type="dxa"/>
            <w:vAlign w:val="center"/>
          </w:tcPr>
          <w:p w14:paraId="23B4D18F" w14:textId="77777777" w:rsidR="0051227F" w:rsidRPr="0053264F" w:rsidRDefault="0051227F" w:rsidP="00185F11">
            <w:pPr>
              <w:jc w:val="center"/>
              <w:rPr>
                <w:rFonts w:ascii="Lato" w:hAnsi="Lato" w:cs="Arial"/>
              </w:rPr>
            </w:pPr>
            <w:r w:rsidRPr="0053264F">
              <w:rPr>
                <w:rFonts w:ascii="Lato" w:hAnsi="Lato" w:cs="Arial"/>
              </w:rPr>
              <w:t>Evidence</w:t>
            </w:r>
          </w:p>
        </w:tc>
        <w:tc>
          <w:tcPr>
            <w:tcW w:w="3237" w:type="dxa"/>
            <w:vAlign w:val="center"/>
          </w:tcPr>
          <w:p w14:paraId="6AD82580" w14:textId="77777777" w:rsidR="0051227F" w:rsidRPr="0053264F" w:rsidRDefault="0051227F" w:rsidP="00185F11">
            <w:pPr>
              <w:jc w:val="center"/>
              <w:rPr>
                <w:rFonts w:ascii="Lato" w:hAnsi="Lato" w:cs="Arial"/>
              </w:rPr>
            </w:pPr>
            <w:r w:rsidRPr="0053264F">
              <w:rPr>
                <w:rFonts w:ascii="Lato" w:hAnsi="Lato" w:cs="Arial"/>
              </w:rPr>
              <w:t>Commentary / explanation</w:t>
            </w:r>
          </w:p>
        </w:tc>
      </w:tr>
      <w:tr w:rsidR="0051227F" w:rsidRPr="0053264F" w14:paraId="006A3888" w14:textId="77777777" w:rsidTr="00552526">
        <w:tc>
          <w:tcPr>
            <w:tcW w:w="1177" w:type="dxa"/>
            <w:vAlign w:val="center"/>
          </w:tcPr>
          <w:p w14:paraId="4D28BFEE" w14:textId="7A23122F" w:rsidR="0051227F" w:rsidRPr="0053264F" w:rsidRDefault="0051227F" w:rsidP="00185F11">
            <w:pPr>
              <w:jc w:val="center"/>
              <w:rPr>
                <w:rFonts w:ascii="Lato" w:hAnsi="Lato" w:cs="Arial"/>
              </w:rPr>
            </w:pPr>
            <w:r w:rsidRPr="0053264F">
              <w:rPr>
                <w:rFonts w:ascii="Lato" w:hAnsi="Lato" w:cs="Arial"/>
              </w:rPr>
              <w:t>9.1</w:t>
            </w:r>
          </w:p>
        </w:tc>
        <w:tc>
          <w:tcPr>
            <w:tcW w:w="4452" w:type="dxa"/>
            <w:vAlign w:val="center"/>
          </w:tcPr>
          <w:p w14:paraId="2A9265AA" w14:textId="205C01CE" w:rsidR="0051227F" w:rsidRPr="0053264F" w:rsidRDefault="004C60FB" w:rsidP="00185F11">
            <w:pPr>
              <w:rPr>
                <w:rFonts w:ascii="Lato" w:hAnsi="Lato" w:cs="Arial"/>
              </w:rPr>
            </w:pPr>
            <w:r w:rsidRPr="0053264F">
              <w:rPr>
                <w:rFonts w:ascii="Lato" w:hAnsi="Lato" w:cs="Arial"/>
              </w:rPr>
              <w:t xml:space="preserve">Landlords must look beyond the circumstances of the individual complaint and consider whether service improvements can be made as a result of any learning from the complaint.  </w:t>
            </w:r>
          </w:p>
        </w:tc>
        <w:tc>
          <w:tcPr>
            <w:tcW w:w="1332" w:type="dxa"/>
            <w:shd w:val="clear" w:color="auto" w:fill="E2EFD9" w:themeFill="accent6" w:themeFillTint="33"/>
            <w:vAlign w:val="center"/>
          </w:tcPr>
          <w:p w14:paraId="4D52F802" w14:textId="5E4DB03C" w:rsidR="0051227F" w:rsidRPr="0053264F" w:rsidRDefault="004111E5" w:rsidP="00185F11">
            <w:pPr>
              <w:jc w:val="center"/>
              <w:rPr>
                <w:rFonts w:ascii="Lato" w:hAnsi="Lato" w:cs="Arial"/>
              </w:rPr>
            </w:pPr>
            <w:r w:rsidRPr="0053264F">
              <w:rPr>
                <w:rFonts w:ascii="Lato" w:hAnsi="Lato" w:cs="Arial"/>
              </w:rPr>
              <w:t>Yes</w:t>
            </w:r>
          </w:p>
        </w:tc>
        <w:tc>
          <w:tcPr>
            <w:tcW w:w="3750" w:type="dxa"/>
            <w:vAlign w:val="center"/>
          </w:tcPr>
          <w:p w14:paraId="4DD05692" w14:textId="77777777" w:rsidR="0067381A" w:rsidRPr="0053264F" w:rsidRDefault="0067381A" w:rsidP="0067381A">
            <w:pPr>
              <w:rPr>
                <w:rFonts w:ascii="Lato" w:hAnsi="Lato" w:cs="Arial"/>
              </w:rPr>
            </w:pPr>
            <w:r w:rsidRPr="0053264F">
              <w:rPr>
                <w:rFonts w:ascii="Lato" w:hAnsi="Lato" w:cs="Arial"/>
              </w:rPr>
              <w:t>Futures Housing Group</w:t>
            </w:r>
          </w:p>
          <w:p w14:paraId="4C95F608" w14:textId="77777777" w:rsidR="0067381A" w:rsidRPr="0053264F" w:rsidRDefault="0067381A" w:rsidP="0067381A">
            <w:pPr>
              <w:rPr>
                <w:rFonts w:ascii="Lato" w:hAnsi="Lato" w:cs="Arial"/>
              </w:rPr>
            </w:pPr>
            <w:r w:rsidRPr="0053264F">
              <w:rPr>
                <w:rFonts w:ascii="Lato" w:hAnsi="Lato" w:cs="Arial"/>
              </w:rPr>
              <w:t>Complaints and Compliments Policy</w:t>
            </w:r>
          </w:p>
          <w:p w14:paraId="030148FC" w14:textId="3DFFC232" w:rsidR="0051227F" w:rsidRPr="0053264F" w:rsidRDefault="0067381A" w:rsidP="0067381A">
            <w:pPr>
              <w:rPr>
                <w:rFonts w:ascii="Lato" w:hAnsi="Lato" w:cs="Arial"/>
              </w:rPr>
            </w:pPr>
            <w:r w:rsidRPr="0053264F">
              <w:rPr>
                <w:rFonts w:ascii="Lato" w:hAnsi="Lato" w:cs="Arial"/>
              </w:rPr>
              <w:t>Section 1</w:t>
            </w:r>
            <w:r w:rsidR="001F539F" w:rsidRPr="0053264F">
              <w:rPr>
                <w:rFonts w:ascii="Lato" w:hAnsi="Lato" w:cs="Arial"/>
              </w:rPr>
              <w:t>7</w:t>
            </w:r>
          </w:p>
        </w:tc>
        <w:tc>
          <w:tcPr>
            <w:tcW w:w="3237" w:type="dxa"/>
            <w:vAlign w:val="center"/>
          </w:tcPr>
          <w:p w14:paraId="22C5624D" w14:textId="77777777" w:rsidR="00041BFA" w:rsidRPr="0053264F" w:rsidRDefault="00041BFA" w:rsidP="00041BFA">
            <w:pPr>
              <w:widowControl w:val="0"/>
              <w:autoSpaceDE w:val="0"/>
              <w:autoSpaceDN w:val="0"/>
              <w:ind w:right="113"/>
              <w:rPr>
                <w:rFonts w:ascii="Lato" w:eastAsia="Arial" w:hAnsi="Lato" w:cs="Arial"/>
                <w:lang w:val="en-US"/>
              </w:rPr>
            </w:pPr>
            <w:r w:rsidRPr="0053264F">
              <w:rPr>
                <w:rFonts w:ascii="Lato" w:eastAsia="Arial" w:hAnsi="Lato" w:cs="Arial"/>
                <w:lang w:val="en-US"/>
              </w:rPr>
              <w:t>We recognise that complaints and feedback provide a valuable source of information to help improve and develop services to meet the needs of our customers. We record complaint volumes, analyse the root cause of complaints and emerging trends, and coordinate this with other sources of customer feedback to drive service improvements and commission service scrutiny.</w:t>
            </w:r>
          </w:p>
          <w:p w14:paraId="0958E5FD" w14:textId="77777777" w:rsidR="00041BFA" w:rsidRPr="0053264F" w:rsidRDefault="00041BFA" w:rsidP="00041BFA">
            <w:pPr>
              <w:widowControl w:val="0"/>
              <w:autoSpaceDE w:val="0"/>
              <w:autoSpaceDN w:val="0"/>
              <w:ind w:right="113"/>
              <w:rPr>
                <w:rFonts w:ascii="Lato" w:eastAsia="Arial" w:hAnsi="Lato" w:cs="Arial"/>
                <w:lang w:val="en-US"/>
              </w:rPr>
            </w:pPr>
          </w:p>
          <w:p w14:paraId="327BCF5C" w14:textId="77777777" w:rsidR="00041BFA" w:rsidRPr="0053264F" w:rsidRDefault="00041BFA" w:rsidP="00041BFA">
            <w:pPr>
              <w:widowControl w:val="0"/>
              <w:autoSpaceDE w:val="0"/>
              <w:autoSpaceDN w:val="0"/>
              <w:ind w:right="113"/>
              <w:rPr>
                <w:rFonts w:ascii="Lato" w:eastAsia="Arial" w:hAnsi="Lato" w:cs="Arial"/>
                <w:lang w:val="en-US"/>
              </w:rPr>
            </w:pPr>
            <w:r w:rsidRPr="0053264F">
              <w:rPr>
                <w:rFonts w:ascii="Lato" w:eastAsia="Arial" w:hAnsi="Lato" w:cs="Arial"/>
                <w:lang w:val="en-US"/>
              </w:rPr>
              <w:t>We will regularly review the role of data in complaints and ensure it considers any corrected mistakes and to confirm that wider learning and improvement has been incorporated.</w:t>
            </w:r>
          </w:p>
          <w:p w14:paraId="52CEDBF4" w14:textId="77777777" w:rsidR="00041BFA" w:rsidRPr="0053264F" w:rsidRDefault="00041BFA" w:rsidP="00041BFA">
            <w:pPr>
              <w:widowControl w:val="0"/>
              <w:autoSpaceDE w:val="0"/>
              <w:autoSpaceDN w:val="0"/>
              <w:ind w:right="113"/>
              <w:rPr>
                <w:rFonts w:ascii="Lato" w:eastAsia="Arial" w:hAnsi="Lato" w:cs="Arial"/>
                <w:lang w:val="en-US"/>
              </w:rPr>
            </w:pPr>
          </w:p>
          <w:p w14:paraId="64D9102E" w14:textId="77777777" w:rsidR="00041BFA" w:rsidRPr="0053264F" w:rsidRDefault="00041BFA" w:rsidP="00041BFA">
            <w:pPr>
              <w:widowControl w:val="0"/>
              <w:autoSpaceDE w:val="0"/>
              <w:autoSpaceDN w:val="0"/>
              <w:ind w:right="113"/>
              <w:rPr>
                <w:rFonts w:ascii="Lato" w:eastAsia="Arial" w:hAnsi="Lato" w:cs="Arial"/>
                <w:lang w:val="en-US"/>
              </w:rPr>
            </w:pPr>
            <w:r w:rsidRPr="0053264F">
              <w:rPr>
                <w:rFonts w:ascii="Lato" w:eastAsia="Arial" w:hAnsi="Lato" w:cs="Arial"/>
                <w:lang w:val="en-US"/>
              </w:rPr>
              <w:t xml:space="preserve">We share these learnings or themes with our customers, individual service areas, the wider business, and through </w:t>
            </w:r>
            <w:r w:rsidRPr="0053264F">
              <w:rPr>
                <w:rFonts w:ascii="Lato" w:eastAsia="Arial" w:hAnsi="Lato" w:cs="Arial"/>
                <w:lang w:val="en-US"/>
              </w:rPr>
              <w:lastRenderedPageBreak/>
              <w:t xml:space="preserve">our governance structure. </w:t>
            </w:r>
          </w:p>
          <w:p w14:paraId="764EAE2B" w14:textId="77777777" w:rsidR="00041BFA" w:rsidRPr="0053264F" w:rsidRDefault="00041BFA" w:rsidP="00041BFA">
            <w:pPr>
              <w:widowControl w:val="0"/>
              <w:autoSpaceDE w:val="0"/>
              <w:autoSpaceDN w:val="0"/>
              <w:ind w:right="113"/>
              <w:rPr>
                <w:rFonts w:ascii="Lato" w:eastAsia="Arial" w:hAnsi="Lato" w:cs="Arial"/>
                <w:lang w:val="en-US"/>
              </w:rPr>
            </w:pPr>
          </w:p>
          <w:p w14:paraId="437C9252" w14:textId="77777777" w:rsidR="00041BFA" w:rsidRPr="0053264F" w:rsidRDefault="00041BFA" w:rsidP="00041BFA">
            <w:pPr>
              <w:tabs>
                <w:tab w:val="left" w:pos="833"/>
                <w:tab w:val="left" w:pos="834"/>
              </w:tabs>
              <w:spacing w:before="1" w:after="240" w:line="259" w:lineRule="auto"/>
              <w:rPr>
                <w:rFonts w:ascii="Lato" w:hAnsi="Lato" w:cs="Arial"/>
              </w:rPr>
            </w:pPr>
            <w:r w:rsidRPr="0053264F">
              <w:rPr>
                <w:rFonts w:ascii="Lato" w:hAnsi="Lato" w:cs="Arial"/>
              </w:rPr>
              <w:t>Service scrutiny is commissioned by our Customer Experience Committee after reviewing customer feedback (including complaints learnings and trends) and service performance. Customers who have experienced a service will be contacted to participate in scrutiny for that service area if commissioned.</w:t>
            </w:r>
          </w:p>
          <w:p w14:paraId="6359A05F" w14:textId="2DE0C3D4" w:rsidR="0051227F" w:rsidRPr="0053264F" w:rsidRDefault="0051227F" w:rsidP="0067381A">
            <w:pPr>
              <w:rPr>
                <w:rFonts w:ascii="Lato" w:hAnsi="Lato" w:cs="Arial"/>
              </w:rPr>
            </w:pPr>
          </w:p>
        </w:tc>
      </w:tr>
      <w:tr w:rsidR="001D6956" w:rsidRPr="0053264F" w14:paraId="2F9FAADE" w14:textId="77777777" w:rsidTr="00552526">
        <w:tc>
          <w:tcPr>
            <w:tcW w:w="1177" w:type="dxa"/>
            <w:vAlign w:val="center"/>
          </w:tcPr>
          <w:p w14:paraId="06075FA0" w14:textId="50DE46B4" w:rsidR="001D6956" w:rsidRPr="0053264F" w:rsidRDefault="001D6956" w:rsidP="001D6956">
            <w:pPr>
              <w:jc w:val="center"/>
              <w:rPr>
                <w:rFonts w:ascii="Lato" w:hAnsi="Lato" w:cs="Arial"/>
              </w:rPr>
            </w:pPr>
            <w:r w:rsidRPr="0053264F">
              <w:rPr>
                <w:rFonts w:ascii="Lato" w:hAnsi="Lato" w:cs="Arial"/>
              </w:rPr>
              <w:lastRenderedPageBreak/>
              <w:t>9.2</w:t>
            </w:r>
          </w:p>
        </w:tc>
        <w:tc>
          <w:tcPr>
            <w:tcW w:w="4452" w:type="dxa"/>
            <w:vAlign w:val="center"/>
          </w:tcPr>
          <w:p w14:paraId="63EC22AA" w14:textId="143D1041" w:rsidR="001D6956" w:rsidRPr="0053264F" w:rsidRDefault="001D6956" w:rsidP="001D6956">
            <w:pPr>
              <w:rPr>
                <w:rFonts w:ascii="Lato" w:hAnsi="Lato" w:cs="Arial"/>
              </w:rPr>
            </w:pPr>
            <w:r w:rsidRPr="0053264F">
              <w:rPr>
                <w:rFonts w:ascii="Lato" w:hAnsi="Lato" w:cs="Arial"/>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32" w:type="dxa"/>
            <w:shd w:val="clear" w:color="auto" w:fill="E2EFD9" w:themeFill="accent6" w:themeFillTint="33"/>
            <w:vAlign w:val="center"/>
          </w:tcPr>
          <w:p w14:paraId="74FAB92A" w14:textId="020BF668" w:rsidR="001D6956" w:rsidRPr="0053264F" w:rsidRDefault="00E27CD9" w:rsidP="001D6956">
            <w:pPr>
              <w:jc w:val="center"/>
              <w:rPr>
                <w:rFonts w:ascii="Lato" w:hAnsi="Lato" w:cs="Arial"/>
              </w:rPr>
            </w:pPr>
            <w:r w:rsidRPr="0053264F">
              <w:rPr>
                <w:rFonts w:ascii="Lato" w:hAnsi="Lato" w:cs="Arial"/>
              </w:rPr>
              <w:t>Yes</w:t>
            </w:r>
          </w:p>
        </w:tc>
        <w:tc>
          <w:tcPr>
            <w:tcW w:w="3750" w:type="dxa"/>
            <w:vAlign w:val="center"/>
          </w:tcPr>
          <w:p w14:paraId="47B5F27B" w14:textId="77777777" w:rsidR="001D6956" w:rsidRPr="0053264F" w:rsidRDefault="001D6956" w:rsidP="00E27CD9">
            <w:pPr>
              <w:rPr>
                <w:rFonts w:ascii="Lato" w:hAnsi="Lato" w:cs="Arial"/>
              </w:rPr>
            </w:pPr>
            <w:r w:rsidRPr="0053264F">
              <w:rPr>
                <w:rFonts w:ascii="Lato" w:hAnsi="Lato" w:cs="Arial"/>
              </w:rPr>
              <w:t>Futures Housing Group</w:t>
            </w:r>
          </w:p>
          <w:p w14:paraId="2A242D47" w14:textId="77777777" w:rsidR="001D6956" w:rsidRPr="0053264F" w:rsidRDefault="001D6956" w:rsidP="00E27CD9">
            <w:pPr>
              <w:rPr>
                <w:rFonts w:ascii="Lato" w:hAnsi="Lato" w:cs="Arial"/>
              </w:rPr>
            </w:pPr>
            <w:r w:rsidRPr="0053264F">
              <w:rPr>
                <w:rFonts w:ascii="Lato" w:hAnsi="Lato" w:cs="Arial"/>
              </w:rPr>
              <w:t>Complaints and Compliments Policy</w:t>
            </w:r>
          </w:p>
          <w:p w14:paraId="519E864E" w14:textId="0F69394C" w:rsidR="001D6956" w:rsidRPr="0053264F" w:rsidRDefault="001D6956" w:rsidP="00E27CD9">
            <w:pPr>
              <w:rPr>
                <w:rFonts w:ascii="Lato" w:hAnsi="Lato" w:cs="Arial"/>
              </w:rPr>
            </w:pPr>
            <w:r w:rsidRPr="0053264F">
              <w:rPr>
                <w:rFonts w:ascii="Lato" w:hAnsi="Lato" w:cs="Arial"/>
              </w:rPr>
              <w:t>Section 1</w:t>
            </w:r>
            <w:r w:rsidR="00041BFA" w:rsidRPr="0053264F">
              <w:rPr>
                <w:rFonts w:ascii="Lato" w:hAnsi="Lato" w:cs="Arial"/>
              </w:rPr>
              <w:t>7</w:t>
            </w:r>
          </w:p>
        </w:tc>
        <w:tc>
          <w:tcPr>
            <w:tcW w:w="3237" w:type="dxa"/>
            <w:vAlign w:val="center"/>
          </w:tcPr>
          <w:p w14:paraId="298C4602" w14:textId="77777777" w:rsidR="0033238F" w:rsidRPr="0053264F" w:rsidRDefault="0033238F" w:rsidP="0033238F">
            <w:pPr>
              <w:widowControl w:val="0"/>
              <w:autoSpaceDE w:val="0"/>
              <w:autoSpaceDN w:val="0"/>
              <w:ind w:right="113"/>
              <w:rPr>
                <w:rFonts w:ascii="Lato" w:eastAsia="Arial" w:hAnsi="Lato" w:cs="Arial"/>
                <w:lang w:val="en-US"/>
              </w:rPr>
            </w:pPr>
            <w:r w:rsidRPr="0053264F">
              <w:rPr>
                <w:rFonts w:ascii="Lato" w:eastAsia="Arial" w:hAnsi="Lato" w:cs="Arial"/>
                <w:lang w:val="en-US"/>
              </w:rPr>
              <w:t>We recognise that complaints and feedback provide a valuable source of information to help improve and develop services to meet the needs of our customers. We record complaint volumes, analyse the root cause of complaints and emerging trends, and coordinate this with other sources of customer feedback to drive service improvements and commission service scrutiny.</w:t>
            </w:r>
          </w:p>
          <w:p w14:paraId="05667327" w14:textId="77777777" w:rsidR="0033238F" w:rsidRPr="0053264F" w:rsidRDefault="0033238F" w:rsidP="0033238F">
            <w:pPr>
              <w:widowControl w:val="0"/>
              <w:autoSpaceDE w:val="0"/>
              <w:autoSpaceDN w:val="0"/>
              <w:ind w:right="113"/>
              <w:rPr>
                <w:rFonts w:ascii="Lato" w:eastAsia="Arial" w:hAnsi="Lato" w:cs="Arial"/>
                <w:lang w:val="en-US"/>
              </w:rPr>
            </w:pPr>
          </w:p>
          <w:p w14:paraId="465C4A07" w14:textId="77777777" w:rsidR="0033238F" w:rsidRPr="0053264F" w:rsidRDefault="0033238F" w:rsidP="0033238F">
            <w:pPr>
              <w:widowControl w:val="0"/>
              <w:autoSpaceDE w:val="0"/>
              <w:autoSpaceDN w:val="0"/>
              <w:ind w:right="113"/>
              <w:rPr>
                <w:rFonts w:ascii="Lato" w:eastAsia="Arial" w:hAnsi="Lato" w:cs="Arial"/>
                <w:lang w:val="en-US"/>
              </w:rPr>
            </w:pPr>
            <w:r w:rsidRPr="0053264F">
              <w:rPr>
                <w:rFonts w:ascii="Lato" w:eastAsia="Arial" w:hAnsi="Lato" w:cs="Arial"/>
                <w:lang w:val="en-US"/>
              </w:rPr>
              <w:t xml:space="preserve">We will regularly review the </w:t>
            </w:r>
            <w:r w:rsidRPr="0053264F">
              <w:rPr>
                <w:rFonts w:ascii="Lato" w:eastAsia="Arial" w:hAnsi="Lato" w:cs="Arial"/>
                <w:lang w:val="en-US"/>
              </w:rPr>
              <w:lastRenderedPageBreak/>
              <w:t>role of data in complaints and ensure it considers any corrected mistakes and to confirm that wider learning and improvement has been incorporated.</w:t>
            </w:r>
          </w:p>
          <w:p w14:paraId="5D90C47C" w14:textId="77777777" w:rsidR="0033238F" w:rsidRPr="0053264F" w:rsidRDefault="0033238F" w:rsidP="0033238F">
            <w:pPr>
              <w:widowControl w:val="0"/>
              <w:autoSpaceDE w:val="0"/>
              <w:autoSpaceDN w:val="0"/>
              <w:ind w:right="113"/>
              <w:rPr>
                <w:rFonts w:ascii="Lato" w:eastAsia="Arial" w:hAnsi="Lato" w:cs="Arial"/>
                <w:lang w:val="en-US"/>
              </w:rPr>
            </w:pPr>
          </w:p>
          <w:p w14:paraId="15CEB000" w14:textId="77777777" w:rsidR="0033238F" w:rsidRPr="0053264F" w:rsidRDefault="0033238F" w:rsidP="0033238F">
            <w:pPr>
              <w:widowControl w:val="0"/>
              <w:autoSpaceDE w:val="0"/>
              <w:autoSpaceDN w:val="0"/>
              <w:ind w:right="113"/>
              <w:rPr>
                <w:rFonts w:ascii="Lato" w:eastAsia="Arial" w:hAnsi="Lato" w:cs="Arial"/>
                <w:lang w:val="en-US"/>
              </w:rPr>
            </w:pPr>
            <w:r w:rsidRPr="0053264F">
              <w:rPr>
                <w:rFonts w:ascii="Lato" w:eastAsia="Arial" w:hAnsi="Lato" w:cs="Arial"/>
                <w:lang w:val="en-US"/>
              </w:rPr>
              <w:t xml:space="preserve">We share these learnings or themes with our customers, individual service areas, the wider business, and through our governance structure. </w:t>
            </w:r>
          </w:p>
          <w:p w14:paraId="3542B981" w14:textId="77777777" w:rsidR="0033238F" w:rsidRPr="0053264F" w:rsidRDefault="0033238F" w:rsidP="0033238F">
            <w:pPr>
              <w:widowControl w:val="0"/>
              <w:autoSpaceDE w:val="0"/>
              <w:autoSpaceDN w:val="0"/>
              <w:ind w:right="113"/>
              <w:rPr>
                <w:rFonts w:ascii="Lato" w:eastAsia="Arial" w:hAnsi="Lato" w:cs="Arial"/>
                <w:lang w:val="en-US"/>
              </w:rPr>
            </w:pPr>
          </w:p>
          <w:p w14:paraId="5BD36AF8" w14:textId="77777777" w:rsidR="0033238F" w:rsidRPr="0053264F" w:rsidRDefault="0033238F" w:rsidP="0033238F">
            <w:pPr>
              <w:tabs>
                <w:tab w:val="left" w:pos="833"/>
                <w:tab w:val="left" w:pos="834"/>
              </w:tabs>
              <w:spacing w:before="1" w:after="240" w:line="259" w:lineRule="auto"/>
              <w:rPr>
                <w:rFonts w:ascii="Lato" w:hAnsi="Lato" w:cs="Arial"/>
              </w:rPr>
            </w:pPr>
            <w:r w:rsidRPr="0053264F">
              <w:rPr>
                <w:rFonts w:ascii="Lato" w:hAnsi="Lato" w:cs="Arial"/>
              </w:rPr>
              <w:t>Service scrutiny is commissioned by our Customer Experience Committee after reviewing customer feedback (including complaints learnings and trends) and service performance. Customers who have experienced a service will be contacted to participate in scrutiny for that service area if commissioned.</w:t>
            </w:r>
          </w:p>
          <w:p w14:paraId="49933687" w14:textId="75BE88A0" w:rsidR="001D6956" w:rsidRPr="0053264F" w:rsidRDefault="001D6956" w:rsidP="00E27CD9">
            <w:pPr>
              <w:rPr>
                <w:rFonts w:ascii="Lato" w:hAnsi="Lato" w:cs="Arial"/>
              </w:rPr>
            </w:pPr>
          </w:p>
        </w:tc>
      </w:tr>
      <w:tr w:rsidR="00E27CD9" w:rsidRPr="0053264F" w14:paraId="2980CFDE" w14:textId="77777777" w:rsidTr="00552526">
        <w:tc>
          <w:tcPr>
            <w:tcW w:w="1177" w:type="dxa"/>
            <w:vAlign w:val="center"/>
          </w:tcPr>
          <w:p w14:paraId="1B6AC79D" w14:textId="6134296A" w:rsidR="00E27CD9" w:rsidRPr="0053264F" w:rsidRDefault="00E27CD9" w:rsidP="00E27CD9">
            <w:pPr>
              <w:jc w:val="center"/>
              <w:rPr>
                <w:rFonts w:ascii="Lato" w:hAnsi="Lato" w:cs="Arial"/>
              </w:rPr>
            </w:pPr>
            <w:r w:rsidRPr="0053264F">
              <w:rPr>
                <w:rFonts w:ascii="Lato" w:hAnsi="Lato" w:cs="Arial"/>
              </w:rPr>
              <w:lastRenderedPageBreak/>
              <w:t>9.3</w:t>
            </w:r>
          </w:p>
        </w:tc>
        <w:tc>
          <w:tcPr>
            <w:tcW w:w="4452" w:type="dxa"/>
            <w:vAlign w:val="center"/>
          </w:tcPr>
          <w:p w14:paraId="6A789804" w14:textId="5D7C8AED" w:rsidR="00E27CD9" w:rsidRPr="0053264F" w:rsidRDefault="00E27CD9" w:rsidP="00E27CD9">
            <w:pPr>
              <w:rPr>
                <w:rFonts w:ascii="Lato" w:hAnsi="Lato" w:cs="Arial"/>
              </w:rPr>
            </w:pPr>
            <w:r w:rsidRPr="0053264F">
              <w:rPr>
                <w:rFonts w:ascii="Lato" w:hAnsi="Lato" w:cs="Arial"/>
              </w:rPr>
              <w:t xml:space="preserve">Accountability and transparency are also integral to a positive complaint handling culture. Landlords must report back on wider learning and improvements from complaints to stakeholders, such as </w:t>
            </w:r>
            <w:r w:rsidRPr="0053264F">
              <w:rPr>
                <w:rFonts w:ascii="Lato" w:hAnsi="Lato" w:cs="Arial"/>
              </w:rPr>
              <w:lastRenderedPageBreak/>
              <w:t xml:space="preserve">residents’ panels, staff and relevant committees.  </w:t>
            </w:r>
          </w:p>
        </w:tc>
        <w:tc>
          <w:tcPr>
            <w:tcW w:w="1332" w:type="dxa"/>
            <w:shd w:val="clear" w:color="auto" w:fill="E2EFD9" w:themeFill="accent6" w:themeFillTint="33"/>
            <w:vAlign w:val="center"/>
          </w:tcPr>
          <w:p w14:paraId="2F6CC452" w14:textId="0E66597D" w:rsidR="00E27CD9" w:rsidRPr="0053264F" w:rsidRDefault="00E27CD9" w:rsidP="00E27CD9">
            <w:pPr>
              <w:jc w:val="center"/>
              <w:rPr>
                <w:rFonts w:ascii="Lato" w:hAnsi="Lato" w:cs="Arial"/>
              </w:rPr>
            </w:pPr>
            <w:r w:rsidRPr="0053264F">
              <w:rPr>
                <w:rFonts w:ascii="Lato" w:hAnsi="Lato" w:cs="Arial"/>
              </w:rPr>
              <w:lastRenderedPageBreak/>
              <w:t>Yes</w:t>
            </w:r>
          </w:p>
        </w:tc>
        <w:tc>
          <w:tcPr>
            <w:tcW w:w="3750" w:type="dxa"/>
            <w:vAlign w:val="center"/>
          </w:tcPr>
          <w:p w14:paraId="43782808" w14:textId="77777777" w:rsidR="00E27CD9" w:rsidRPr="0053264F" w:rsidRDefault="00E27CD9" w:rsidP="00E27CD9">
            <w:pPr>
              <w:rPr>
                <w:rFonts w:ascii="Lato" w:hAnsi="Lato" w:cs="Arial"/>
              </w:rPr>
            </w:pPr>
            <w:r w:rsidRPr="0053264F">
              <w:rPr>
                <w:rFonts w:ascii="Lato" w:hAnsi="Lato" w:cs="Arial"/>
              </w:rPr>
              <w:t>Futures Housing Group</w:t>
            </w:r>
          </w:p>
          <w:p w14:paraId="73A49E8F" w14:textId="77777777" w:rsidR="00E27CD9" w:rsidRPr="0053264F" w:rsidRDefault="00E27CD9" w:rsidP="00E27CD9">
            <w:pPr>
              <w:rPr>
                <w:rFonts w:ascii="Lato" w:hAnsi="Lato" w:cs="Arial"/>
              </w:rPr>
            </w:pPr>
            <w:r w:rsidRPr="0053264F">
              <w:rPr>
                <w:rFonts w:ascii="Lato" w:hAnsi="Lato" w:cs="Arial"/>
              </w:rPr>
              <w:t>Complaints and Compliments Policy</w:t>
            </w:r>
          </w:p>
          <w:p w14:paraId="7AB442B8" w14:textId="35D3615D" w:rsidR="00E27CD9" w:rsidRPr="0053264F" w:rsidRDefault="00E27CD9" w:rsidP="00E27CD9">
            <w:pPr>
              <w:rPr>
                <w:rFonts w:ascii="Lato" w:hAnsi="Lato" w:cs="Arial"/>
              </w:rPr>
            </w:pPr>
            <w:r w:rsidRPr="0053264F">
              <w:rPr>
                <w:rFonts w:ascii="Lato" w:hAnsi="Lato" w:cs="Arial"/>
              </w:rPr>
              <w:t>Sectio</w:t>
            </w:r>
            <w:r w:rsidR="00BB288F" w:rsidRPr="0053264F">
              <w:rPr>
                <w:rFonts w:ascii="Lato" w:hAnsi="Lato" w:cs="Arial"/>
              </w:rPr>
              <w:t>ns 17</w:t>
            </w:r>
          </w:p>
        </w:tc>
        <w:tc>
          <w:tcPr>
            <w:tcW w:w="3237" w:type="dxa"/>
            <w:vAlign w:val="center"/>
          </w:tcPr>
          <w:p w14:paraId="0EE82410" w14:textId="77777777" w:rsidR="0033238F" w:rsidRPr="0053264F" w:rsidRDefault="0033238F" w:rsidP="0033238F">
            <w:pPr>
              <w:widowControl w:val="0"/>
              <w:autoSpaceDE w:val="0"/>
              <w:autoSpaceDN w:val="0"/>
              <w:ind w:right="113"/>
              <w:rPr>
                <w:rFonts w:ascii="Lato" w:eastAsia="Arial" w:hAnsi="Lato" w:cs="Arial"/>
                <w:lang w:val="en-US"/>
              </w:rPr>
            </w:pPr>
            <w:r w:rsidRPr="0053264F">
              <w:rPr>
                <w:rFonts w:ascii="Lato" w:eastAsia="Arial" w:hAnsi="Lato" w:cs="Arial"/>
                <w:lang w:val="en-US"/>
              </w:rPr>
              <w:t xml:space="preserve">We recognise that complaints and feedback provide a valuable source of information to help improve and develop services to meet the needs of our customers. </w:t>
            </w:r>
            <w:r w:rsidRPr="0053264F">
              <w:rPr>
                <w:rFonts w:ascii="Lato" w:eastAsia="Arial" w:hAnsi="Lato" w:cs="Arial"/>
                <w:lang w:val="en-US"/>
              </w:rPr>
              <w:lastRenderedPageBreak/>
              <w:t>We record complaint volumes, analyse the root cause of complaints and emerging trends, and coordinate this with other sources of customer feedback to drive service improvements and commission service scrutiny.</w:t>
            </w:r>
          </w:p>
          <w:p w14:paraId="7ABC35AD" w14:textId="77777777" w:rsidR="0033238F" w:rsidRPr="0053264F" w:rsidRDefault="0033238F" w:rsidP="0033238F">
            <w:pPr>
              <w:widowControl w:val="0"/>
              <w:autoSpaceDE w:val="0"/>
              <w:autoSpaceDN w:val="0"/>
              <w:ind w:right="113"/>
              <w:rPr>
                <w:rFonts w:ascii="Lato" w:eastAsia="Arial" w:hAnsi="Lato" w:cs="Arial"/>
                <w:lang w:val="en-US"/>
              </w:rPr>
            </w:pPr>
          </w:p>
          <w:p w14:paraId="21643313" w14:textId="77777777" w:rsidR="0033238F" w:rsidRPr="0053264F" w:rsidRDefault="0033238F" w:rsidP="0033238F">
            <w:pPr>
              <w:widowControl w:val="0"/>
              <w:autoSpaceDE w:val="0"/>
              <w:autoSpaceDN w:val="0"/>
              <w:ind w:right="113"/>
              <w:rPr>
                <w:rFonts w:ascii="Lato" w:eastAsia="Arial" w:hAnsi="Lato" w:cs="Arial"/>
                <w:lang w:val="en-US"/>
              </w:rPr>
            </w:pPr>
            <w:r w:rsidRPr="0053264F">
              <w:rPr>
                <w:rFonts w:ascii="Lato" w:eastAsia="Arial" w:hAnsi="Lato" w:cs="Arial"/>
                <w:lang w:val="en-US"/>
              </w:rPr>
              <w:t>We will regularly review the role of data in complaints and ensure it considers any corrected mistakes and to confirm that wider learning and improvement has been incorporated.</w:t>
            </w:r>
          </w:p>
          <w:p w14:paraId="1C0811E2" w14:textId="77777777" w:rsidR="0033238F" w:rsidRPr="0053264F" w:rsidRDefault="0033238F" w:rsidP="0033238F">
            <w:pPr>
              <w:widowControl w:val="0"/>
              <w:autoSpaceDE w:val="0"/>
              <w:autoSpaceDN w:val="0"/>
              <w:ind w:right="113"/>
              <w:rPr>
                <w:rFonts w:ascii="Lato" w:eastAsia="Arial" w:hAnsi="Lato" w:cs="Arial"/>
                <w:lang w:val="en-US"/>
              </w:rPr>
            </w:pPr>
          </w:p>
          <w:p w14:paraId="7CA2C47E" w14:textId="77777777" w:rsidR="0033238F" w:rsidRPr="0053264F" w:rsidRDefault="0033238F" w:rsidP="0033238F">
            <w:pPr>
              <w:widowControl w:val="0"/>
              <w:autoSpaceDE w:val="0"/>
              <w:autoSpaceDN w:val="0"/>
              <w:ind w:right="113"/>
              <w:rPr>
                <w:rFonts w:ascii="Lato" w:eastAsia="Arial" w:hAnsi="Lato" w:cs="Arial"/>
                <w:lang w:val="en-US"/>
              </w:rPr>
            </w:pPr>
            <w:r w:rsidRPr="0053264F">
              <w:rPr>
                <w:rFonts w:ascii="Lato" w:eastAsia="Arial" w:hAnsi="Lato" w:cs="Arial"/>
                <w:lang w:val="en-US"/>
              </w:rPr>
              <w:t xml:space="preserve">We share these learnings or themes with our customers, individual service areas, the wider business, and through our governance structure. </w:t>
            </w:r>
          </w:p>
          <w:p w14:paraId="0B591B39" w14:textId="77777777" w:rsidR="0033238F" w:rsidRPr="0053264F" w:rsidRDefault="0033238F" w:rsidP="0033238F">
            <w:pPr>
              <w:widowControl w:val="0"/>
              <w:autoSpaceDE w:val="0"/>
              <w:autoSpaceDN w:val="0"/>
              <w:ind w:right="113"/>
              <w:rPr>
                <w:rFonts w:ascii="Lato" w:eastAsia="Arial" w:hAnsi="Lato" w:cs="Arial"/>
                <w:lang w:val="en-US"/>
              </w:rPr>
            </w:pPr>
          </w:p>
          <w:p w14:paraId="74762083" w14:textId="77777777" w:rsidR="0033238F" w:rsidRPr="0053264F" w:rsidRDefault="0033238F" w:rsidP="0033238F">
            <w:pPr>
              <w:tabs>
                <w:tab w:val="left" w:pos="833"/>
                <w:tab w:val="left" w:pos="834"/>
              </w:tabs>
              <w:spacing w:before="1" w:after="240" w:line="259" w:lineRule="auto"/>
              <w:rPr>
                <w:rFonts w:ascii="Lato" w:hAnsi="Lato" w:cs="Arial"/>
              </w:rPr>
            </w:pPr>
            <w:r w:rsidRPr="0053264F">
              <w:rPr>
                <w:rFonts w:ascii="Lato" w:hAnsi="Lato" w:cs="Arial"/>
              </w:rPr>
              <w:t>Service scrutiny is commissioned by our Customer Experience Committee after reviewing customer feedback (including complaints learnings and trends) and service performance. Customers who have experienced a service will be contacted to participate in scrutiny for that service area if commissioned.</w:t>
            </w:r>
          </w:p>
          <w:p w14:paraId="7070913D" w14:textId="6E5D5DE6" w:rsidR="00E27CD9" w:rsidRPr="0053264F" w:rsidRDefault="00E27CD9" w:rsidP="00E27CD9">
            <w:pPr>
              <w:rPr>
                <w:rFonts w:ascii="Lato" w:hAnsi="Lato" w:cs="Arial"/>
              </w:rPr>
            </w:pPr>
          </w:p>
        </w:tc>
      </w:tr>
      <w:tr w:rsidR="00E27CD9" w:rsidRPr="0053264F" w14:paraId="5DE1B409" w14:textId="77777777" w:rsidTr="00552526">
        <w:tc>
          <w:tcPr>
            <w:tcW w:w="1177" w:type="dxa"/>
            <w:vAlign w:val="center"/>
          </w:tcPr>
          <w:p w14:paraId="4DB3311E" w14:textId="122429B1" w:rsidR="00E27CD9" w:rsidRPr="0053264F" w:rsidRDefault="00E27CD9" w:rsidP="00E27CD9">
            <w:pPr>
              <w:jc w:val="center"/>
              <w:rPr>
                <w:rFonts w:ascii="Lato" w:hAnsi="Lato" w:cs="Arial"/>
              </w:rPr>
            </w:pPr>
            <w:r w:rsidRPr="0053264F">
              <w:rPr>
                <w:rFonts w:ascii="Lato" w:hAnsi="Lato" w:cs="Arial"/>
              </w:rPr>
              <w:lastRenderedPageBreak/>
              <w:t>9.4</w:t>
            </w:r>
          </w:p>
        </w:tc>
        <w:tc>
          <w:tcPr>
            <w:tcW w:w="4452" w:type="dxa"/>
            <w:vAlign w:val="center"/>
          </w:tcPr>
          <w:p w14:paraId="7C205EFB" w14:textId="77777777" w:rsidR="00E27CD9" w:rsidRPr="0053264F" w:rsidRDefault="00E27CD9" w:rsidP="00E27CD9">
            <w:pPr>
              <w:rPr>
                <w:rFonts w:ascii="Lato" w:hAnsi="Lato" w:cs="Arial"/>
              </w:rPr>
            </w:pPr>
            <w:r w:rsidRPr="0053264F">
              <w:rPr>
                <w:rFonts w:ascii="Lato" w:hAnsi="Lato" w:cs="Arial"/>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E27CD9" w:rsidRPr="0053264F" w:rsidRDefault="00E27CD9" w:rsidP="00E27CD9">
            <w:pPr>
              <w:rPr>
                <w:rFonts w:ascii="Lato" w:hAnsi="Lato" w:cs="Arial"/>
              </w:rPr>
            </w:pPr>
          </w:p>
        </w:tc>
        <w:tc>
          <w:tcPr>
            <w:tcW w:w="1332" w:type="dxa"/>
            <w:shd w:val="clear" w:color="auto" w:fill="E2EFD9" w:themeFill="accent6" w:themeFillTint="33"/>
            <w:vAlign w:val="center"/>
          </w:tcPr>
          <w:p w14:paraId="61392040" w14:textId="4950D8A3" w:rsidR="00E27CD9" w:rsidRPr="0053264F" w:rsidRDefault="00422459" w:rsidP="00E27CD9">
            <w:pPr>
              <w:jc w:val="center"/>
              <w:rPr>
                <w:rFonts w:ascii="Lato" w:hAnsi="Lato" w:cs="Arial"/>
              </w:rPr>
            </w:pPr>
            <w:r w:rsidRPr="0053264F">
              <w:rPr>
                <w:rFonts w:ascii="Lato" w:hAnsi="Lato" w:cs="Arial"/>
              </w:rPr>
              <w:t>Yes</w:t>
            </w:r>
          </w:p>
        </w:tc>
        <w:tc>
          <w:tcPr>
            <w:tcW w:w="3750" w:type="dxa"/>
            <w:vAlign w:val="center"/>
          </w:tcPr>
          <w:p w14:paraId="2DB8513D" w14:textId="77777777" w:rsidR="00E645C9" w:rsidRPr="0053264F" w:rsidRDefault="00E645C9" w:rsidP="00E645C9">
            <w:pPr>
              <w:rPr>
                <w:rFonts w:ascii="Lato" w:hAnsi="Lato" w:cs="Arial"/>
              </w:rPr>
            </w:pPr>
            <w:r w:rsidRPr="0053264F">
              <w:rPr>
                <w:rFonts w:ascii="Lato" w:hAnsi="Lato" w:cs="Arial"/>
              </w:rPr>
              <w:t>Futures Housing Group</w:t>
            </w:r>
          </w:p>
          <w:p w14:paraId="13116A7A" w14:textId="77777777" w:rsidR="00E645C9" w:rsidRPr="0053264F" w:rsidRDefault="00E645C9" w:rsidP="00E645C9">
            <w:pPr>
              <w:rPr>
                <w:rFonts w:ascii="Lato" w:hAnsi="Lato" w:cs="Arial"/>
              </w:rPr>
            </w:pPr>
            <w:r w:rsidRPr="0053264F">
              <w:rPr>
                <w:rFonts w:ascii="Lato" w:hAnsi="Lato" w:cs="Arial"/>
              </w:rPr>
              <w:t>Complaints and Compliments Policy</w:t>
            </w:r>
          </w:p>
          <w:p w14:paraId="67972385" w14:textId="51239019" w:rsidR="00E27CD9" w:rsidRPr="0053264F" w:rsidRDefault="00E645C9" w:rsidP="00E645C9">
            <w:pPr>
              <w:rPr>
                <w:rFonts w:ascii="Lato" w:hAnsi="Lato" w:cs="Arial"/>
              </w:rPr>
            </w:pPr>
            <w:r w:rsidRPr="0053264F">
              <w:rPr>
                <w:rFonts w:ascii="Lato" w:hAnsi="Lato" w:cs="Arial"/>
              </w:rPr>
              <w:t>Section</w:t>
            </w:r>
            <w:r w:rsidR="00BB288F" w:rsidRPr="0053264F">
              <w:rPr>
                <w:rFonts w:ascii="Lato" w:hAnsi="Lato" w:cs="Arial"/>
              </w:rPr>
              <w:t>s 1</w:t>
            </w:r>
            <w:r w:rsidR="00E604F5" w:rsidRPr="0053264F">
              <w:rPr>
                <w:rFonts w:ascii="Lato" w:hAnsi="Lato" w:cs="Arial"/>
              </w:rPr>
              <w:t>1</w:t>
            </w:r>
            <w:r w:rsidR="00BB288F" w:rsidRPr="0053264F">
              <w:rPr>
                <w:rFonts w:ascii="Lato" w:hAnsi="Lato" w:cs="Arial"/>
              </w:rPr>
              <w:t xml:space="preserve"> +17</w:t>
            </w:r>
          </w:p>
        </w:tc>
        <w:tc>
          <w:tcPr>
            <w:tcW w:w="3237" w:type="dxa"/>
            <w:vAlign w:val="center"/>
          </w:tcPr>
          <w:p w14:paraId="35E1C6CB" w14:textId="66F57A05" w:rsidR="00E27CD9" w:rsidRPr="0053264F" w:rsidRDefault="000E127C" w:rsidP="00E27CD9">
            <w:pPr>
              <w:rPr>
                <w:rFonts w:ascii="Lato" w:hAnsi="Lato" w:cs="Arial"/>
              </w:rPr>
            </w:pPr>
            <w:r w:rsidRPr="0053264F">
              <w:rPr>
                <w:rFonts w:ascii="Lato" w:hAnsi="Lato" w:cs="Arial"/>
              </w:rPr>
              <w:t>The Group Director of Customer Experience is responsible for overall complaint han</w:t>
            </w:r>
            <w:r w:rsidR="00C05912" w:rsidRPr="0053264F">
              <w:rPr>
                <w:rFonts w:ascii="Lato" w:hAnsi="Lato" w:cs="Arial"/>
              </w:rPr>
              <w:t>ding.</w:t>
            </w:r>
          </w:p>
          <w:p w14:paraId="1CF659E4" w14:textId="77777777" w:rsidR="00E645C9" w:rsidRPr="0053264F" w:rsidRDefault="00E645C9" w:rsidP="00E27CD9">
            <w:pPr>
              <w:rPr>
                <w:rFonts w:ascii="Lato" w:hAnsi="Lato" w:cs="Arial"/>
              </w:rPr>
            </w:pPr>
          </w:p>
          <w:p w14:paraId="04813B8C" w14:textId="77777777" w:rsidR="00AE6A9B" w:rsidRPr="0053264F" w:rsidRDefault="00AE6A9B" w:rsidP="00AE6A9B">
            <w:pPr>
              <w:widowControl w:val="0"/>
              <w:autoSpaceDE w:val="0"/>
              <w:autoSpaceDN w:val="0"/>
              <w:ind w:right="113"/>
              <w:rPr>
                <w:rFonts w:ascii="Lato" w:eastAsia="Arial" w:hAnsi="Lato" w:cs="Arial"/>
                <w:lang w:val="en-US"/>
              </w:rPr>
            </w:pPr>
            <w:r w:rsidRPr="0053264F">
              <w:rPr>
                <w:rFonts w:ascii="Lato" w:eastAsia="Arial" w:hAnsi="Lato" w:cs="Arial"/>
                <w:lang w:val="en-US"/>
              </w:rPr>
              <w:t xml:space="preserve">We share these learnings or themes with our customers, individual service areas, the wider business, and through our governance structure. </w:t>
            </w:r>
          </w:p>
          <w:p w14:paraId="4C07CF81" w14:textId="77777777" w:rsidR="00BB288F" w:rsidRPr="0053264F" w:rsidRDefault="00BB288F" w:rsidP="00AE6A9B">
            <w:pPr>
              <w:widowControl w:val="0"/>
              <w:autoSpaceDE w:val="0"/>
              <w:autoSpaceDN w:val="0"/>
              <w:ind w:right="113"/>
              <w:rPr>
                <w:rFonts w:ascii="Lato" w:eastAsia="Arial" w:hAnsi="Lato" w:cs="Arial"/>
                <w:lang w:val="en-US"/>
              </w:rPr>
            </w:pPr>
          </w:p>
          <w:p w14:paraId="22C971C4" w14:textId="7096FD17" w:rsidR="00BB288F" w:rsidRPr="0053264F" w:rsidRDefault="00BB288F" w:rsidP="00BB288F">
            <w:pPr>
              <w:widowControl w:val="0"/>
              <w:tabs>
                <w:tab w:val="left" w:pos="383"/>
              </w:tabs>
              <w:autoSpaceDE w:val="0"/>
              <w:autoSpaceDN w:val="0"/>
              <w:outlineLvl w:val="0"/>
              <w:rPr>
                <w:rFonts w:ascii="Lato" w:eastAsia="Arial" w:hAnsi="Lato" w:cs="Arial"/>
                <w:lang w:val="en-US"/>
              </w:rPr>
            </w:pPr>
            <w:r w:rsidRPr="0053264F">
              <w:rPr>
                <w:rFonts w:ascii="Lato" w:eastAsia="Arial" w:hAnsi="Lato" w:cs="Arial"/>
                <w:lang w:val="en-US"/>
              </w:rPr>
              <w:t>Service Managers are responsible for reviewing and implementing actions where service change or improvement is identified through a complaint or through a theme or trend identified by the Complaints Team.</w:t>
            </w:r>
          </w:p>
          <w:p w14:paraId="2C3A9137" w14:textId="24BDDD10" w:rsidR="00E645C9" w:rsidRPr="0053264F" w:rsidRDefault="00E645C9" w:rsidP="00E27CD9">
            <w:pPr>
              <w:rPr>
                <w:rFonts w:ascii="Lato" w:hAnsi="Lato" w:cs="Arial"/>
              </w:rPr>
            </w:pPr>
          </w:p>
        </w:tc>
      </w:tr>
      <w:tr w:rsidR="00E27CD9" w:rsidRPr="0053264F" w14:paraId="2DBBBE29" w14:textId="77777777" w:rsidTr="00552526">
        <w:tc>
          <w:tcPr>
            <w:tcW w:w="1177" w:type="dxa"/>
            <w:vAlign w:val="center"/>
          </w:tcPr>
          <w:p w14:paraId="36C49AEE" w14:textId="3A9849AF" w:rsidR="00E27CD9" w:rsidRPr="0053264F" w:rsidRDefault="00E27CD9" w:rsidP="00E27CD9">
            <w:pPr>
              <w:jc w:val="center"/>
              <w:rPr>
                <w:rFonts w:ascii="Lato" w:hAnsi="Lato" w:cs="Arial"/>
              </w:rPr>
            </w:pPr>
            <w:r w:rsidRPr="0053264F">
              <w:rPr>
                <w:rFonts w:ascii="Lato" w:hAnsi="Lato" w:cs="Arial"/>
              </w:rPr>
              <w:t>9.5</w:t>
            </w:r>
          </w:p>
        </w:tc>
        <w:tc>
          <w:tcPr>
            <w:tcW w:w="4452" w:type="dxa"/>
            <w:vAlign w:val="center"/>
          </w:tcPr>
          <w:p w14:paraId="2F787840" w14:textId="298F39A2" w:rsidR="00E27CD9" w:rsidRPr="0053264F" w:rsidRDefault="00E27CD9" w:rsidP="00E27CD9">
            <w:pPr>
              <w:rPr>
                <w:rFonts w:ascii="Lato" w:hAnsi="Lato" w:cs="Arial"/>
              </w:rPr>
            </w:pPr>
            <w:r w:rsidRPr="0053264F">
              <w:rPr>
                <w:rFonts w:ascii="Lato" w:hAnsi="Lato" w:cs="Arial"/>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32" w:type="dxa"/>
            <w:shd w:val="clear" w:color="auto" w:fill="E2EFD9" w:themeFill="accent6" w:themeFillTint="33"/>
            <w:vAlign w:val="center"/>
          </w:tcPr>
          <w:p w14:paraId="3BA9F648" w14:textId="1755BE36" w:rsidR="00E27CD9" w:rsidRPr="0053264F" w:rsidRDefault="00E645C9" w:rsidP="00E27CD9">
            <w:pPr>
              <w:jc w:val="center"/>
              <w:rPr>
                <w:rFonts w:ascii="Lato" w:hAnsi="Lato" w:cs="Arial"/>
              </w:rPr>
            </w:pPr>
            <w:r w:rsidRPr="0053264F">
              <w:rPr>
                <w:rFonts w:ascii="Lato" w:hAnsi="Lato" w:cs="Arial"/>
              </w:rPr>
              <w:t>Yes</w:t>
            </w:r>
          </w:p>
        </w:tc>
        <w:tc>
          <w:tcPr>
            <w:tcW w:w="3750" w:type="dxa"/>
            <w:vAlign w:val="center"/>
          </w:tcPr>
          <w:p w14:paraId="1B95180E" w14:textId="77777777" w:rsidR="00F3796E" w:rsidRPr="0053264F" w:rsidRDefault="00F3796E" w:rsidP="00F3796E">
            <w:pPr>
              <w:rPr>
                <w:rFonts w:ascii="Lato" w:hAnsi="Lato" w:cs="Arial"/>
              </w:rPr>
            </w:pPr>
            <w:r w:rsidRPr="0053264F">
              <w:rPr>
                <w:rFonts w:ascii="Lato" w:hAnsi="Lato" w:cs="Arial"/>
              </w:rPr>
              <w:t>Futures Housing Group</w:t>
            </w:r>
          </w:p>
          <w:p w14:paraId="41C88623" w14:textId="77777777" w:rsidR="00F3796E" w:rsidRPr="0053264F" w:rsidRDefault="00F3796E" w:rsidP="00F3796E">
            <w:pPr>
              <w:rPr>
                <w:rFonts w:ascii="Lato" w:hAnsi="Lato" w:cs="Arial"/>
              </w:rPr>
            </w:pPr>
            <w:r w:rsidRPr="0053264F">
              <w:rPr>
                <w:rFonts w:ascii="Lato" w:hAnsi="Lato" w:cs="Arial"/>
              </w:rPr>
              <w:t>Complaints and Compliments Policy</w:t>
            </w:r>
          </w:p>
          <w:p w14:paraId="025A097E" w14:textId="3973A641" w:rsidR="00E27CD9" w:rsidRPr="0053264F" w:rsidRDefault="00F3796E" w:rsidP="00F3796E">
            <w:pPr>
              <w:rPr>
                <w:rFonts w:ascii="Lato" w:hAnsi="Lato" w:cs="Arial"/>
              </w:rPr>
            </w:pPr>
            <w:r w:rsidRPr="0053264F">
              <w:rPr>
                <w:rFonts w:ascii="Lato" w:hAnsi="Lato" w:cs="Arial"/>
              </w:rPr>
              <w:t xml:space="preserve">Section </w:t>
            </w:r>
            <w:r w:rsidR="00026423" w:rsidRPr="0053264F">
              <w:rPr>
                <w:rFonts w:ascii="Lato" w:hAnsi="Lato" w:cs="Arial"/>
              </w:rPr>
              <w:t>17</w:t>
            </w:r>
          </w:p>
        </w:tc>
        <w:tc>
          <w:tcPr>
            <w:tcW w:w="3237" w:type="dxa"/>
            <w:vAlign w:val="center"/>
          </w:tcPr>
          <w:p w14:paraId="4EAD4245" w14:textId="77777777" w:rsidR="00AB5D8B" w:rsidRPr="0053264F" w:rsidRDefault="00AB5D8B" w:rsidP="00AB5D8B">
            <w:pPr>
              <w:widowControl w:val="0"/>
              <w:autoSpaceDE w:val="0"/>
              <w:autoSpaceDN w:val="0"/>
              <w:ind w:right="113"/>
              <w:rPr>
                <w:rFonts w:ascii="Lato" w:eastAsia="Arial" w:hAnsi="Lato" w:cs="Arial"/>
                <w:lang w:val="en-US"/>
              </w:rPr>
            </w:pPr>
            <w:r w:rsidRPr="0053264F">
              <w:rPr>
                <w:rFonts w:ascii="Lato" w:eastAsia="Arial" w:hAnsi="Lato" w:cs="Arial"/>
                <w:lang w:val="en-US"/>
              </w:rPr>
              <w:t>The Chair of the Customer Experience Committee will act as the Member Responsible for Complaints and will use the data shared with the Committee to provide assurance to the Board that complaints are being handled effectively, in line with the code.</w:t>
            </w:r>
          </w:p>
          <w:p w14:paraId="532AD860" w14:textId="79C67CC3" w:rsidR="00E27CD9" w:rsidRPr="0053264F" w:rsidRDefault="00E27CD9" w:rsidP="001C3343">
            <w:pPr>
              <w:rPr>
                <w:rFonts w:ascii="Lato" w:hAnsi="Lato" w:cs="Arial"/>
              </w:rPr>
            </w:pPr>
          </w:p>
        </w:tc>
      </w:tr>
      <w:tr w:rsidR="001C3343" w:rsidRPr="0053264F" w14:paraId="606B30B5" w14:textId="77777777" w:rsidTr="00552526">
        <w:tc>
          <w:tcPr>
            <w:tcW w:w="1177" w:type="dxa"/>
            <w:vAlign w:val="center"/>
          </w:tcPr>
          <w:p w14:paraId="5A4F27CA" w14:textId="30CDA2F0" w:rsidR="001C3343" w:rsidRPr="0053264F" w:rsidRDefault="001C3343" w:rsidP="001C3343">
            <w:pPr>
              <w:jc w:val="center"/>
              <w:rPr>
                <w:rFonts w:ascii="Lato" w:hAnsi="Lato" w:cs="Arial"/>
              </w:rPr>
            </w:pPr>
            <w:r w:rsidRPr="0053264F">
              <w:rPr>
                <w:rFonts w:ascii="Lato" w:hAnsi="Lato" w:cs="Arial"/>
              </w:rPr>
              <w:t>9.6</w:t>
            </w:r>
          </w:p>
        </w:tc>
        <w:tc>
          <w:tcPr>
            <w:tcW w:w="4452" w:type="dxa"/>
            <w:vAlign w:val="center"/>
          </w:tcPr>
          <w:p w14:paraId="29B65ED4" w14:textId="5365C70A" w:rsidR="001C3343" w:rsidRPr="0053264F" w:rsidRDefault="001C3343" w:rsidP="001C3343">
            <w:pPr>
              <w:rPr>
                <w:rFonts w:ascii="Lato" w:hAnsi="Lato" w:cs="Arial"/>
              </w:rPr>
            </w:pPr>
            <w:r w:rsidRPr="0053264F">
              <w:rPr>
                <w:rFonts w:ascii="Lato" w:hAnsi="Lato" w:cs="Arial"/>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32" w:type="dxa"/>
            <w:shd w:val="clear" w:color="auto" w:fill="E2EFD9" w:themeFill="accent6" w:themeFillTint="33"/>
            <w:vAlign w:val="center"/>
          </w:tcPr>
          <w:p w14:paraId="5460BAD0" w14:textId="39D4344C" w:rsidR="001C3343" w:rsidRPr="0053264F" w:rsidRDefault="001C3343" w:rsidP="001C3343">
            <w:pPr>
              <w:jc w:val="center"/>
              <w:rPr>
                <w:rFonts w:ascii="Lato" w:hAnsi="Lato" w:cs="Arial"/>
              </w:rPr>
            </w:pPr>
            <w:r w:rsidRPr="0053264F">
              <w:rPr>
                <w:rFonts w:ascii="Lato" w:hAnsi="Lato" w:cs="Arial"/>
              </w:rPr>
              <w:t>Yes</w:t>
            </w:r>
          </w:p>
        </w:tc>
        <w:tc>
          <w:tcPr>
            <w:tcW w:w="3750" w:type="dxa"/>
            <w:vAlign w:val="center"/>
          </w:tcPr>
          <w:p w14:paraId="11200C12" w14:textId="77777777" w:rsidR="001C3343" w:rsidRPr="0053264F" w:rsidRDefault="001C3343" w:rsidP="001C3343">
            <w:pPr>
              <w:rPr>
                <w:rFonts w:ascii="Lato" w:hAnsi="Lato" w:cs="Arial"/>
              </w:rPr>
            </w:pPr>
            <w:r w:rsidRPr="0053264F">
              <w:rPr>
                <w:rFonts w:ascii="Lato" w:hAnsi="Lato" w:cs="Arial"/>
              </w:rPr>
              <w:t>Futures Housing Group</w:t>
            </w:r>
          </w:p>
          <w:p w14:paraId="157BDA85" w14:textId="77777777" w:rsidR="001C3343" w:rsidRPr="0053264F" w:rsidRDefault="001C3343" w:rsidP="001C3343">
            <w:pPr>
              <w:rPr>
                <w:rFonts w:ascii="Lato" w:hAnsi="Lato" w:cs="Arial"/>
              </w:rPr>
            </w:pPr>
            <w:r w:rsidRPr="0053264F">
              <w:rPr>
                <w:rFonts w:ascii="Lato" w:hAnsi="Lato" w:cs="Arial"/>
              </w:rPr>
              <w:t>Complaints and Compliments Policy</w:t>
            </w:r>
          </w:p>
          <w:p w14:paraId="1DEBA890" w14:textId="16F2B908" w:rsidR="001C3343" w:rsidRPr="0053264F" w:rsidRDefault="001C3343" w:rsidP="001C3343">
            <w:pPr>
              <w:rPr>
                <w:rFonts w:ascii="Lato" w:hAnsi="Lato" w:cs="Arial"/>
              </w:rPr>
            </w:pPr>
            <w:r w:rsidRPr="0053264F">
              <w:rPr>
                <w:rFonts w:ascii="Lato" w:hAnsi="Lato" w:cs="Arial"/>
              </w:rPr>
              <w:t xml:space="preserve">Section </w:t>
            </w:r>
            <w:r w:rsidR="0090499A" w:rsidRPr="0053264F">
              <w:rPr>
                <w:rFonts w:ascii="Lato" w:hAnsi="Lato" w:cs="Arial"/>
              </w:rPr>
              <w:t>17</w:t>
            </w:r>
          </w:p>
        </w:tc>
        <w:tc>
          <w:tcPr>
            <w:tcW w:w="3237" w:type="dxa"/>
            <w:vAlign w:val="center"/>
          </w:tcPr>
          <w:p w14:paraId="4D1685CC" w14:textId="77777777" w:rsidR="0090499A" w:rsidRPr="0053264F" w:rsidRDefault="0090499A" w:rsidP="0090499A">
            <w:pPr>
              <w:widowControl w:val="0"/>
              <w:autoSpaceDE w:val="0"/>
              <w:autoSpaceDN w:val="0"/>
              <w:ind w:right="113"/>
              <w:rPr>
                <w:rFonts w:ascii="Lato" w:eastAsia="Arial" w:hAnsi="Lato" w:cs="Arial"/>
                <w:lang w:val="en-US"/>
              </w:rPr>
            </w:pPr>
            <w:r w:rsidRPr="0053264F">
              <w:rPr>
                <w:rFonts w:ascii="Lato" w:eastAsia="Arial" w:hAnsi="Lato" w:cs="Arial"/>
                <w:lang w:val="en-US"/>
              </w:rPr>
              <w:t>The Chair of the Customer Experience Committee will act as the Member Responsible for Complaints and will use the data shared with the Committee to provide assurance to the Board that complaints are being handled effectively, in line with the code.</w:t>
            </w:r>
          </w:p>
          <w:p w14:paraId="74AE5E79" w14:textId="4C11F282" w:rsidR="001C3343" w:rsidRPr="0053264F" w:rsidRDefault="001C3343" w:rsidP="001C3343">
            <w:pPr>
              <w:rPr>
                <w:rFonts w:ascii="Lato" w:hAnsi="Lato" w:cs="Arial"/>
              </w:rPr>
            </w:pPr>
          </w:p>
        </w:tc>
      </w:tr>
      <w:tr w:rsidR="001C3343" w:rsidRPr="0053264F" w14:paraId="189A732B" w14:textId="77777777" w:rsidTr="00552526">
        <w:tc>
          <w:tcPr>
            <w:tcW w:w="1177" w:type="dxa"/>
            <w:vAlign w:val="center"/>
          </w:tcPr>
          <w:p w14:paraId="0D54F0D0" w14:textId="0564EEFA" w:rsidR="001C3343" w:rsidRPr="0053264F" w:rsidRDefault="001C3343" w:rsidP="001C3343">
            <w:pPr>
              <w:jc w:val="center"/>
              <w:rPr>
                <w:rFonts w:ascii="Lato" w:hAnsi="Lato" w:cs="Arial"/>
              </w:rPr>
            </w:pPr>
            <w:r w:rsidRPr="0053264F">
              <w:rPr>
                <w:rFonts w:ascii="Lato" w:hAnsi="Lato" w:cs="Arial"/>
              </w:rPr>
              <w:t>9.7</w:t>
            </w:r>
          </w:p>
        </w:tc>
        <w:tc>
          <w:tcPr>
            <w:tcW w:w="4452" w:type="dxa"/>
            <w:vAlign w:val="center"/>
          </w:tcPr>
          <w:p w14:paraId="017EEC83" w14:textId="77777777" w:rsidR="001C3343" w:rsidRPr="0053264F" w:rsidRDefault="001C3343" w:rsidP="001C3343">
            <w:pPr>
              <w:pStyle w:val="paragraph"/>
              <w:spacing w:before="0" w:beforeAutospacing="0" w:after="0" w:afterAutospacing="0"/>
              <w:textAlignment w:val="baseline"/>
              <w:rPr>
                <w:rFonts w:ascii="Lato" w:hAnsi="Lato" w:cs="Arial"/>
                <w:sz w:val="22"/>
                <w:szCs w:val="22"/>
              </w:rPr>
            </w:pPr>
            <w:r w:rsidRPr="0053264F">
              <w:rPr>
                <w:rStyle w:val="normaltextrun"/>
                <w:rFonts w:ascii="Lato" w:hAnsi="Lato" w:cs="Arial"/>
                <w:sz w:val="22"/>
                <w:szCs w:val="22"/>
              </w:rPr>
              <w:t>As a minimum, the MRC and the governing body (or equivalent) must receive:</w:t>
            </w:r>
            <w:r w:rsidRPr="0053264F">
              <w:rPr>
                <w:rStyle w:val="eop"/>
                <w:rFonts w:ascii="Lato" w:hAnsi="Lato" w:cs="Arial"/>
                <w:sz w:val="22"/>
                <w:szCs w:val="22"/>
              </w:rPr>
              <w:t> </w:t>
            </w:r>
          </w:p>
          <w:p w14:paraId="7D441DBA" w14:textId="77777777" w:rsidR="001C3343" w:rsidRPr="0053264F" w:rsidRDefault="001C3343">
            <w:pPr>
              <w:pStyle w:val="paragraph"/>
              <w:numPr>
                <w:ilvl w:val="0"/>
                <w:numId w:val="26"/>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regular updates on the volume, categories and outcomes of complaints, alongside complaint handling performance;</w:t>
            </w:r>
            <w:r w:rsidRPr="0053264F">
              <w:rPr>
                <w:rStyle w:val="eop"/>
                <w:rFonts w:ascii="Lato" w:hAnsi="Lato" w:cs="Arial"/>
                <w:sz w:val="22"/>
                <w:szCs w:val="22"/>
              </w:rPr>
              <w:t> </w:t>
            </w:r>
          </w:p>
          <w:p w14:paraId="393554FE" w14:textId="77777777" w:rsidR="001C3343" w:rsidRPr="0053264F" w:rsidRDefault="001C3343">
            <w:pPr>
              <w:pStyle w:val="paragraph"/>
              <w:numPr>
                <w:ilvl w:val="0"/>
                <w:numId w:val="12"/>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regular reviews of issues and trends arising from complaint handling;  </w:t>
            </w:r>
            <w:r w:rsidRPr="0053264F">
              <w:rPr>
                <w:rStyle w:val="eop"/>
                <w:rFonts w:ascii="Lato" w:hAnsi="Lato" w:cs="Arial"/>
                <w:sz w:val="22"/>
                <w:szCs w:val="22"/>
              </w:rPr>
              <w:t> </w:t>
            </w:r>
          </w:p>
          <w:p w14:paraId="4E0A735B" w14:textId="77777777" w:rsidR="001C3343" w:rsidRPr="0053264F" w:rsidRDefault="001C3343">
            <w:pPr>
              <w:pStyle w:val="paragraph"/>
              <w:numPr>
                <w:ilvl w:val="0"/>
                <w:numId w:val="37"/>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regular updates on the outcomes of the Ombudsman’s investigations and progress made in complying with orders related to severe maladministration findings; and  </w:t>
            </w:r>
            <w:r w:rsidRPr="0053264F">
              <w:rPr>
                <w:rStyle w:val="eop"/>
                <w:rFonts w:ascii="Lato" w:hAnsi="Lato" w:cs="Arial"/>
                <w:sz w:val="22"/>
                <w:szCs w:val="22"/>
              </w:rPr>
              <w:t> </w:t>
            </w:r>
          </w:p>
          <w:p w14:paraId="0EA702AE" w14:textId="7AF5F1A5" w:rsidR="001C3343" w:rsidRPr="0053264F" w:rsidRDefault="001C3343" w:rsidP="001C3343">
            <w:pPr>
              <w:pStyle w:val="paragraph"/>
              <w:numPr>
                <w:ilvl w:val="0"/>
                <w:numId w:val="5"/>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 xml:space="preserve">annual complaints performance and service improvement report. </w:t>
            </w:r>
          </w:p>
        </w:tc>
        <w:tc>
          <w:tcPr>
            <w:tcW w:w="1332" w:type="dxa"/>
            <w:shd w:val="clear" w:color="auto" w:fill="E2EFD9" w:themeFill="accent6" w:themeFillTint="33"/>
            <w:vAlign w:val="center"/>
          </w:tcPr>
          <w:p w14:paraId="381E8525" w14:textId="6480EE22" w:rsidR="001C3343" w:rsidRPr="0053264F" w:rsidRDefault="0038397D" w:rsidP="001C3343">
            <w:pPr>
              <w:jc w:val="center"/>
              <w:rPr>
                <w:rFonts w:ascii="Lato" w:hAnsi="Lato" w:cs="Arial"/>
              </w:rPr>
            </w:pPr>
            <w:r w:rsidRPr="0053264F">
              <w:rPr>
                <w:rFonts w:ascii="Lato" w:hAnsi="Lato" w:cs="Arial"/>
              </w:rPr>
              <w:t>Yes</w:t>
            </w:r>
          </w:p>
        </w:tc>
        <w:tc>
          <w:tcPr>
            <w:tcW w:w="3750" w:type="dxa"/>
            <w:vAlign w:val="center"/>
          </w:tcPr>
          <w:p w14:paraId="48989570" w14:textId="77777777" w:rsidR="00BD68F4" w:rsidRPr="0053264F" w:rsidRDefault="00BD68F4" w:rsidP="00BD68F4">
            <w:pPr>
              <w:rPr>
                <w:rFonts w:ascii="Lato" w:hAnsi="Lato" w:cs="Arial"/>
              </w:rPr>
            </w:pPr>
            <w:r w:rsidRPr="0053264F">
              <w:rPr>
                <w:rFonts w:ascii="Lato" w:hAnsi="Lato" w:cs="Arial"/>
              </w:rPr>
              <w:t>Futures Housing Group</w:t>
            </w:r>
          </w:p>
          <w:p w14:paraId="10599EE0" w14:textId="77777777" w:rsidR="004972FF" w:rsidRPr="0053264F" w:rsidRDefault="00BD68F4" w:rsidP="00BD68F4">
            <w:pPr>
              <w:rPr>
                <w:rFonts w:ascii="Lato" w:hAnsi="Lato" w:cs="Arial"/>
              </w:rPr>
            </w:pPr>
            <w:r w:rsidRPr="0053264F">
              <w:rPr>
                <w:rFonts w:ascii="Lato" w:hAnsi="Lato" w:cs="Arial"/>
              </w:rPr>
              <w:t>Complaints and Compliments Policy</w:t>
            </w:r>
            <w:r w:rsidR="004972FF" w:rsidRPr="0053264F">
              <w:rPr>
                <w:rFonts w:ascii="Lato" w:hAnsi="Lato" w:cs="Arial"/>
              </w:rPr>
              <w:t xml:space="preserve"> </w:t>
            </w:r>
          </w:p>
          <w:p w14:paraId="20A9B6A4" w14:textId="3F7BEDAB" w:rsidR="00BD68F4" w:rsidRPr="0053264F" w:rsidRDefault="004972FF" w:rsidP="00BD68F4">
            <w:pPr>
              <w:rPr>
                <w:rFonts w:ascii="Lato" w:hAnsi="Lato" w:cs="Arial"/>
              </w:rPr>
            </w:pPr>
            <w:r w:rsidRPr="0053264F">
              <w:rPr>
                <w:rFonts w:ascii="Lato" w:hAnsi="Lato" w:cs="Arial"/>
              </w:rPr>
              <w:t>Section 17</w:t>
            </w:r>
          </w:p>
          <w:p w14:paraId="05E6B9EB" w14:textId="77552079" w:rsidR="001C3343" w:rsidRPr="0053264F" w:rsidRDefault="001C3343" w:rsidP="00BD68F4">
            <w:pPr>
              <w:rPr>
                <w:rFonts w:ascii="Lato" w:hAnsi="Lato" w:cs="Arial"/>
              </w:rPr>
            </w:pPr>
          </w:p>
        </w:tc>
        <w:tc>
          <w:tcPr>
            <w:tcW w:w="3237" w:type="dxa"/>
            <w:vAlign w:val="center"/>
          </w:tcPr>
          <w:p w14:paraId="71624ED6" w14:textId="77777777" w:rsidR="0016047A" w:rsidRPr="0053264F" w:rsidRDefault="0016047A" w:rsidP="0016047A">
            <w:pPr>
              <w:ind w:left="-5" w:right="19"/>
              <w:rPr>
                <w:rFonts w:ascii="Lato" w:hAnsi="Lato"/>
              </w:rPr>
            </w:pPr>
            <w:r w:rsidRPr="0053264F">
              <w:rPr>
                <w:rFonts w:ascii="Lato" w:hAnsi="Lato"/>
              </w:rPr>
              <w:t xml:space="preserve">We recognise that complaints and feedback provide a valuable source of information to help improve and develop services to meet the needs of our customers. We record complaint volumes, analyse the root cause of complaints and emerging trends, and coordinate this with other sources of customer feedback to drive service improvements and commission service scrutiny. </w:t>
            </w:r>
          </w:p>
          <w:p w14:paraId="6377549C" w14:textId="77777777" w:rsidR="0016047A" w:rsidRPr="0053264F" w:rsidRDefault="0016047A" w:rsidP="0016047A">
            <w:pPr>
              <w:spacing w:line="259" w:lineRule="auto"/>
              <w:rPr>
                <w:rFonts w:ascii="Lato" w:hAnsi="Lato"/>
              </w:rPr>
            </w:pPr>
            <w:r w:rsidRPr="0053264F">
              <w:rPr>
                <w:rFonts w:ascii="Lato" w:hAnsi="Lato"/>
              </w:rPr>
              <w:t xml:space="preserve"> </w:t>
            </w:r>
          </w:p>
          <w:p w14:paraId="73F5E206" w14:textId="77777777" w:rsidR="0016047A" w:rsidRPr="0053264F" w:rsidRDefault="0016047A" w:rsidP="0016047A">
            <w:pPr>
              <w:ind w:left="-5" w:right="19"/>
              <w:rPr>
                <w:rFonts w:ascii="Lato" w:hAnsi="Lato"/>
              </w:rPr>
            </w:pPr>
            <w:r w:rsidRPr="0053264F">
              <w:rPr>
                <w:rFonts w:ascii="Lato" w:hAnsi="Lato"/>
              </w:rPr>
              <w:t xml:space="preserve">We will regularly review the role of data in complaints and ensure it considers any corrected mistakes and to confirm that wider learning and improvement has been incorporated. </w:t>
            </w:r>
          </w:p>
          <w:p w14:paraId="3AECFBF6" w14:textId="77777777" w:rsidR="0016047A" w:rsidRPr="0053264F" w:rsidRDefault="0016047A" w:rsidP="0016047A">
            <w:pPr>
              <w:spacing w:line="259" w:lineRule="auto"/>
              <w:rPr>
                <w:rFonts w:ascii="Lato" w:hAnsi="Lato"/>
              </w:rPr>
            </w:pPr>
            <w:r w:rsidRPr="0053264F">
              <w:rPr>
                <w:rFonts w:ascii="Lato" w:hAnsi="Lato"/>
              </w:rPr>
              <w:t xml:space="preserve"> </w:t>
            </w:r>
          </w:p>
          <w:p w14:paraId="308AE8E8" w14:textId="77777777" w:rsidR="0016047A" w:rsidRPr="0053264F" w:rsidRDefault="0016047A" w:rsidP="0016047A">
            <w:pPr>
              <w:ind w:left="-5" w:right="19"/>
              <w:rPr>
                <w:rFonts w:ascii="Lato" w:hAnsi="Lato"/>
              </w:rPr>
            </w:pPr>
            <w:r w:rsidRPr="0053264F">
              <w:rPr>
                <w:rFonts w:ascii="Lato" w:hAnsi="Lato"/>
              </w:rPr>
              <w:t xml:space="preserve">We share these learnings or themes with our customers, individual service areas, the wider business, and through our governance structure.  </w:t>
            </w:r>
          </w:p>
          <w:p w14:paraId="5C15CC45" w14:textId="77777777" w:rsidR="0016047A" w:rsidRPr="0053264F" w:rsidRDefault="0016047A" w:rsidP="0016047A">
            <w:pPr>
              <w:spacing w:line="259" w:lineRule="auto"/>
              <w:rPr>
                <w:rFonts w:ascii="Lato" w:hAnsi="Lato"/>
              </w:rPr>
            </w:pPr>
            <w:r w:rsidRPr="0053264F">
              <w:rPr>
                <w:rFonts w:ascii="Lato" w:hAnsi="Lato"/>
              </w:rPr>
              <w:t xml:space="preserve"> </w:t>
            </w:r>
          </w:p>
          <w:p w14:paraId="4B4A518D" w14:textId="77777777" w:rsidR="0016047A" w:rsidRPr="0053264F" w:rsidRDefault="0016047A" w:rsidP="0016047A">
            <w:pPr>
              <w:spacing w:after="245"/>
              <w:ind w:left="-5" w:right="19"/>
              <w:rPr>
                <w:rFonts w:ascii="Lato" w:hAnsi="Lato"/>
              </w:rPr>
            </w:pPr>
            <w:r w:rsidRPr="0053264F">
              <w:rPr>
                <w:rFonts w:ascii="Lato" w:hAnsi="Lato"/>
              </w:rPr>
              <w:t xml:space="preserve">Service scrutiny is commissioned by our Customer Experience Committee after reviewing customer feedback (including complaints learnings and trends) and service performance. Customers who have experienced a service will be contacted to participate in scrutiny for that service area if commissioned. </w:t>
            </w:r>
          </w:p>
          <w:p w14:paraId="7D2769EE" w14:textId="77777777" w:rsidR="0016047A" w:rsidRPr="0053264F" w:rsidRDefault="0016047A" w:rsidP="0016047A">
            <w:pPr>
              <w:ind w:left="-5" w:right="19"/>
              <w:rPr>
                <w:rFonts w:ascii="Lato" w:hAnsi="Lato"/>
              </w:rPr>
            </w:pPr>
            <w:r w:rsidRPr="0053264F">
              <w:rPr>
                <w:rFonts w:ascii="Lato" w:hAnsi="Lato"/>
              </w:rPr>
              <w:t xml:space="preserve">This information, along with a demonstration of our adherence to the Housing </w:t>
            </w:r>
          </w:p>
          <w:p w14:paraId="6C17DC40" w14:textId="77777777" w:rsidR="0016047A" w:rsidRPr="0053264F" w:rsidRDefault="0016047A" w:rsidP="0016047A">
            <w:pPr>
              <w:ind w:left="-5" w:right="19"/>
              <w:rPr>
                <w:rFonts w:ascii="Lato" w:hAnsi="Lato"/>
              </w:rPr>
            </w:pPr>
            <w:r w:rsidRPr="0053264F">
              <w:rPr>
                <w:rFonts w:ascii="Lato" w:hAnsi="Lato"/>
              </w:rPr>
              <w:t xml:space="preserve">Ombudsman’s Complaint Handling Code (through our self-assessment) will be shared with our Customer Experience Committee, published on our website and in our Annual Report.  </w:t>
            </w:r>
          </w:p>
          <w:p w14:paraId="7F772384" w14:textId="4360BDE8" w:rsidR="001C3343" w:rsidRPr="0053264F" w:rsidRDefault="001C3343" w:rsidP="00BD68F4">
            <w:pPr>
              <w:rPr>
                <w:rFonts w:ascii="Lato" w:hAnsi="Lato" w:cs="Arial"/>
              </w:rPr>
            </w:pPr>
          </w:p>
        </w:tc>
      </w:tr>
      <w:tr w:rsidR="001C3343" w:rsidRPr="0053264F" w14:paraId="034CBA0A" w14:textId="77777777" w:rsidTr="00552526">
        <w:tc>
          <w:tcPr>
            <w:tcW w:w="1177" w:type="dxa"/>
            <w:vAlign w:val="center"/>
          </w:tcPr>
          <w:p w14:paraId="3914B9B9" w14:textId="1CA4A08A" w:rsidR="001C3343" w:rsidRPr="0053264F" w:rsidRDefault="001C3343" w:rsidP="001C3343">
            <w:pPr>
              <w:jc w:val="center"/>
              <w:rPr>
                <w:rFonts w:ascii="Lato" w:hAnsi="Lato" w:cs="Arial"/>
              </w:rPr>
            </w:pPr>
            <w:r w:rsidRPr="0053264F">
              <w:rPr>
                <w:rFonts w:ascii="Lato" w:hAnsi="Lato" w:cs="Arial"/>
              </w:rPr>
              <w:t>9.8</w:t>
            </w:r>
          </w:p>
        </w:tc>
        <w:tc>
          <w:tcPr>
            <w:tcW w:w="4452" w:type="dxa"/>
            <w:vAlign w:val="center"/>
          </w:tcPr>
          <w:p w14:paraId="4377A2AA" w14:textId="77777777" w:rsidR="001C3343" w:rsidRPr="0053264F" w:rsidRDefault="001C3343" w:rsidP="001C3343">
            <w:pPr>
              <w:pStyle w:val="paragraph"/>
              <w:spacing w:before="0" w:beforeAutospacing="0" w:after="0" w:afterAutospacing="0"/>
              <w:textAlignment w:val="baseline"/>
              <w:rPr>
                <w:rFonts w:ascii="Lato" w:hAnsi="Lato" w:cs="Arial"/>
                <w:sz w:val="22"/>
                <w:szCs w:val="22"/>
              </w:rPr>
            </w:pPr>
            <w:r w:rsidRPr="0053264F">
              <w:rPr>
                <w:rStyle w:val="normaltextrun"/>
                <w:rFonts w:ascii="Lato" w:hAnsi="Lato" w:cs="Arial"/>
                <w:sz w:val="22"/>
                <w:szCs w:val="22"/>
              </w:rPr>
              <w:t>Landlords must have a standard objective in relation to complaint handling for all relevant employees or third parties that reflects the need to:</w:t>
            </w:r>
            <w:r w:rsidRPr="0053264F">
              <w:rPr>
                <w:rStyle w:val="eop"/>
                <w:rFonts w:ascii="Lato" w:hAnsi="Lato" w:cs="Arial"/>
                <w:sz w:val="22"/>
                <w:szCs w:val="22"/>
              </w:rPr>
              <w:t> </w:t>
            </w:r>
          </w:p>
          <w:p w14:paraId="5FA82115" w14:textId="77777777" w:rsidR="001C3343" w:rsidRPr="0053264F" w:rsidRDefault="001C3343">
            <w:pPr>
              <w:pStyle w:val="paragraph"/>
              <w:numPr>
                <w:ilvl w:val="0"/>
                <w:numId w:val="24"/>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have a collaborative and co-operative approach towards resolving complaints, working with colleagues across teams and departments;</w:t>
            </w:r>
            <w:r w:rsidRPr="0053264F">
              <w:rPr>
                <w:rStyle w:val="eop"/>
                <w:rFonts w:ascii="Lato" w:hAnsi="Lato" w:cs="Arial"/>
                <w:sz w:val="22"/>
                <w:szCs w:val="22"/>
              </w:rPr>
              <w:t> </w:t>
            </w:r>
          </w:p>
          <w:p w14:paraId="500A0DDA" w14:textId="77777777" w:rsidR="001C3343" w:rsidRPr="0053264F" w:rsidRDefault="001C3343">
            <w:pPr>
              <w:pStyle w:val="paragraph"/>
              <w:numPr>
                <w:ilvl w:val="0"/>
                <w:numId w:val="34"/>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take collective responsibility for any shortfalls identified through complaints, rather than blaming others; and</w:t>
            </w:r>
            <w:r w:rsidRPr="0053264F">
              <w:rPr>
                <w:rStyle w:val="eop"/>
                <w:rFonts w:ascii="Lato" w:hAnsi="Lato" w:cs="Arial"/>
                <w:sz w:val="22"/>
                <w:szCs w:val="22"/>
              </w:rPr>
              <w:t> </w:t>
            </w:r>
          </w:p>
          <w:p w14:paraId="2CC23B43" w14:textId="77777777" w:rsidR="001C3343" w:rsidRPr="0053264F" w:rsidRDefault="001C3343" w:rsidP="001C3343">
            <w:pPr>
              <w:pStyle w:val="paragraph"/>
              <w:numPr>
                <w:ilvl w:val="0"/>
                <w:numId w:val="9"/>
              </w:numPr>
              <w:spacing w:before="0" w:beforeAutospacing="0" w:after="0" w:afterAutospacing="0"/>
              <w:ind w:left="0" w:firstLine="0"/>
              <w:textAlignment w:val="baseline"/>
              <w:rPr>
                <w:rFonts w:ascii="Lato" w:hAnsi="Lato" w:cs="Arial"/>
                <w:sz w:val="22"/>
                <w:szCs w:val="22"/>
              </w:rPr>
            </w:pPr>
            <w:r w:rsidRPr="0053264F">
              <w:rPr>
                <w:rStyle w:val="normaltextrun"/>
                <w:rFonts w:ascii="Lato" w:hAnsi="Lato" w:cs="Arial"/>
                <w:sz w:val="22"/>
                <w:szCs w:val="22"/>
              </w:rPr>
              <w:t>act within the professional standards for engaging with complaints as set by any relevant professional body.</w:t>
            </w:r>
            <w:r w:rsidRPr="0053264F">
              <w:rPr>
                <w:rStyle w:val="eop"/>
                <w:rFonts w:ascii="Lato" w:hAnsi="Lato" w:cs="Arial"/>
                <w:sz w:val="22"/>
                <w:szCs w:val="22"/>
              </w:rPr>
              <w:t> </w:t>
            </w:r>
          </w:p>
          <w:p w14:paraId="6B25D0E3" w14:textId="77777777" w:rsidR="001C3343" w:rsidRPr="0053264F" w:rsidRDefault="001C3343" w:rsidP="001C3343">
            <w:pPr>
              <w:rPr>
                <w:rFonts w:ascii="Lato" w:hAnsi="Lato" w:cs="Arial"/>
              </w:rPr>
            </w:pPr>
          </w:p>
        </w:tc>
        <w:tc>
          <w:tcPr>
            <w:tcW w:w="1332" w:type="dxa"/>
            <w:shd w:val="clear" w:color="auto" w:fill="E2EFD9" w:themeFill="accent6" w:themeFillTint="33"/>
            <w:vAlign w:val="center"/>
          </w:tcPr>
          <w:p w14:paraId="24CB76C6" w14:textId="28177CD8" w:rsidR="001C3343" w:rsidRPr="0053264F" w:rsidRDefault="0038397D" w:rsidP="001C3343">
            <w:pPr>
              <w:jc w:val="center"/>
              <w:rPr>
                <w:rFonts w:ascii="Lato" w:hAnsi="Lato" w:cs="Arial"/>
              </w:rPr>
            </w:pPr>
            <w:r w:rsidRPr="0053264F">
              <w:rPr>
                <w:rFonts w:ascii="Lato" w:hAnsi="Lato" w:cs="Arial"/>
              </w:rPr>
              <w:t>Yes</w:t>
            </w:r>
          </w:p>
        </w:tc>
        <w:tc>
          <w:tcPr>
            <w:tcW w:w="3750" w:type="dxa"/>
            <w:vAlign w:val="center"/>
          </w:tcPr>
          <w:p w14:paraId="415D1458" w14:textId="77777777" w:rsidR="00352A60" w:rsidRPr="0053264F" w:rsidRDefault="00352A60" w:rsidP="00352A60">
            <w:pPr>
              <w:rPr>
                <w:rFonts w:ascii="Lato" w:hAnsi="Lato" w:cs="Arial"/>
              </w:rPr>
            </w:pPr>
            <w:r w:rsidRPr="0053264F">
              <w:rPr>
                <w:rFonts w:ascii="Lato" w:hAnsi="Lato" w:cs="Arial"/>
              </w:rPr>
              <w:t>Futures Housing Group</w:t>
            </w:r>
          </w:p>
          <w:p w14:paraId="2AE24352" w14:textId="77777777" w:rsidR="00352A60" w:rsidRPr="0053264F" w:rsidRDefault="00352A60" w:rsidP="00352A60">
            <w:pPr>
              <w:rPr>
                <w:rFonts w:ascii="Lato" w:hAnsi="Lato" w:cs="Arial"/>
              </w:rPr>
            </w:pPr>
            <w:r w:rsidRPr="0053264F">
              <w:rPr>
                <w:rFonts w:ascii="Lato" w:hAnsi="Lato" w:cs="Arial"/>
              </w:rPr>
              <w:t>Complaints and Compliments Policy</w:t>
            </w:r>
          </w:p>
          <w:p w14:paraId="1178B2E5" w14:textId="61D03356" w:rsidR="00352A60" w:rsidRPr="0053264F" w:rsidRDefault="00352A60" w:rsidP="00352A60">
            <w:pPr>
              <w:rPr>
                <w:rFonts w:ascii="Lato" w:hAnsi="Lato" w:cs="Arial"/>
              </w:rPr>
            </w:pPr>
            <w:r w:rsidRPr="0053264F">
              <w:rPr>
                <w:rFonts w:ascii="Lato" w:hAnsi="Lato" w:cs="Arial"/>
              </w:rPr>
              <w:t>Aims of the policy</w:t>
            </w:r>
          </w:p>
          <w:p w14:paraId="2C984965" w14:textId="77777777" w:rsidR="001C3343" w:rsidRPr="0053264F" w:rsidRDefault="001C3343" w:rsidP="001C3343">
            <w:pPr>
              <w:jc w:val="center"/>
              <w:rPr>
                <w:rFonts w:ascii="Lato" w:hAnsi="Lato" w:cs="Arial"/>
              </w:rPr>
            </w:pPr>
          </w:p>
        </w:tc>
        <w:tc>
          <w:tcPr>
            <w:tcW w:w="3237" w:type="dxa"/>
            <w:vAlign w:val="center"/>
          </w:tcPr>
          <w:p w14:paraId="2706EC0D" w14:textId="77777777" w:rsidR="00AA1F16" w:rsidRPr="0053264F" w:rsidRDefault="00AA1F16" w:rsidP="00AA1F16">
            <w:pPr>
              <w:rPr>
                <w:rFonts w:ascii="Lato" w:hAnsi="Lato" w:cs="Arial"/>
                <w:b/>
              </w:rPr>
            </w:pPr>
          </w:p>
          <w:p w14:paraId="4F9A821E" w14:textId="77777777" w:rsidR="00AA1F16" w:rsidRPr="0053264F" w:rsidRDefault="00AA1F16">
            <w:pPr>
              <w:numPr>
                <w:ilvl w:val="0"/>
                <w:numId w:val="33"/>
              </w:numPr>
              <w:spacing w:after="160" w:line="259" w:lineRule="auto"/>
              <w:rPr>
                <w:rFonts w:ascii="Lato" w:hAnsi="Lato" w:cs="Arial"/>
              </w:rPr>
            </w:pPr>
            <w:r w:rsidRPr="0053264F">
              <w:rPr>
                <w:rFonts w:ascii="Lato" w:hAnsi="Lato" w:cs="Arial"/>
              </w:rPr>
              <w:t>To deliver an effortless and high-quality customer</w:t>
            </w:r>
            <w:r w:rsidRPr="0053264F">
              <w:rPr>
                <w:rFonts w:ascii="Lato" w:hAnsi="Lato" w:cs="Arial"/>
                <w:spacing w:val="-16"/>
              </w:rPr>
              <w:t xml:space="preserve"> </w:t>
            </w:r>
            <w:r w:rsidRPr="0053264F">
              <w:rPr>
                <w:rFonts w:ascii="Lato" w:hAnsi="Lato" w:cs="Arial"/>
              </w:rPr>
              <w:t>experience.</w:t>
            </w:r>
          </w:p>
          <w:p w14:paraId="757E991A" w14:textId="77777777" w:rsidR="00AA1F16" w:rsidRPr="0053264F" w:rsidRDefault="00AA1F16">
            <w:pPr>
              <w:numPr>
                <w:ilvl w:val="0"/>
                <w:numId w:val="33"/>
              </w:numPr>
              <w:spacing w:after="160" w:line="259" w:lineRule="auto"/>
              <w:rPr>
                <w:rFonts w:ascii="Lato" w:hAnsi="Lato" w:cs="Arial"/>
              </w:rPr>
            </w:pPr>
            <w:r w:rsidRPr="0053264F">
              <w:rPr>
                <w:rFonts w:ascii="Lato" w:hAnsi="Lato" w:cs="Arial"/>
              </w:rPr>
              <w:t>To be fair, transparent, and consistent in the way we manage</w:t>
            </w:r>
            <w:r w:rsidRPr="0053264F">
              <w:rPr>
                <w:rFonts w:ascii="Lato" w:hAnsi="Lato" w:cs="Arial"/>
                <w:spacing w:val="-29"/>
              </w:rPr>
              <w:t xml:space="preserve"> </w:t>
            </w:r>
            <w:r w:rsidRPr="0053264F">
              <w:rPr>
                <w:rFonts w:ascii="Lato" w:hAnsi="Lato" w:cs="Arial"/>
              </w:rPr>
              <w:t>complaints.</w:t>
            </w:r>
          </w:p>
          <w:p w14:paraId="14C48358" w14:textId="77777777" w:rsidR="00AA1F16" w:rsidRPr="0053264F" w:rsidRDefault="00AA1F16">
            <w:pPr>
              <w:numPr>
                <w:ilvl w:val="0"/>
                <w:numId w:val="33"/>
              </w:numPr>
              <w:spacing w:after="160" w:line="259" w:lineRule="auto"/>
              <w:rPr>
                <w:rFonts w:ascii="Lato" w:hAnsi="Lato" w:cs="Arial"/>
              </w:rPr>
            </w:pPr>
            <w:r w:rsidRPr="0053264F">
              <w:rPr>
                <w:rFonts w:ascii="Lato" w:hAnsi="Lato" w:cs="Arial"/>
              </w:rPr>
              <w:t>To have a collaborative and cooperative approach to resolving complaints, working with colleagues across the organisation.</w:t>
            </w:r>
          </w:p>
          <w:p w14:paraId="51EF750D" w14:textId="77777777" w:rsidR="00AA1F16" w:rsidRPr="0053264F" w:rsidRDefault="00AA1F16">
            <w:pPr>
              <w:numPr>
                <w:ilvl w:val="0"/>
                <w:numId w:val="33"/>
              </w:numPr>
              <w:spacing w:after="160" w:line="259" w:lineRule="auto"/>
              <w:rPr>
                <w:rFonts w:ascii="Lato" w:hAnsi="Lato" w:cs="Arial"/>
              </w:rPr>
            </w:pPr>
            <w:r w:rsidRPr="0053264F">
              <w:rPr>
                <w:rFonts w:ascii="Lato" w:hAnsi="Lato" w:cs="Arial"/>
              </w:rPr>
              <w:t>To take collective responsibility for any shortfalls identified.</w:t>
            </w:r>
          </w:p>
          <w:p w14:paraId="6A6A4265" w14:textId="77777777" w:rsidR="00AA1F16" w:rsidRPr="0053264F" w:rsidRDefault="00AA1F16">
            <w:pPr>
              <w:numPr>
                <w:ilvl w:val="0"/>
                <w:numId w:val="33"/>
              </w:numPr>
              <w:spacing w:after="160" w:line="259" w:lineRule="auto"/>
              <w:rPr>
                <w:rFonts w:ascii="Lato" w:hAnsi="Lato" w:cs="Arial"/>
              </w:rPr>
            </w:pPr>
            <w:r w:rsidRPr="0053264F">
              <w:rPr>
                <w:rFonts w:ascii="Lato" w:hAnsi="Lato" w:cs="Arial"/>
              </w:rPr>
              <w:t>To put things right (where agreed) as quickly as</w:t>
            </w:r>
            <w:r w:rsidRPr="0053264F">
              <w:rPr>
                <w:rFonts w:ascii="Lato" w:hAnsi="Lato" w:cs="Arial"/>
                <w:spacing w:val="-19"/>
              </w:rPr>
              <w:t xml:space="preserve"> </w:t>
            </w:r>
            <w:r w:rsidRPr="0053264F">
              <w:rPr>
                <w:rFonts w:ascii="Lato" w:hAnsi="Lato" w:cs="Arial"/>
              </w:rPr>
              <w:t>possible.</w:t>
            </w:r>
          </w:p>
          <w:p w14:paraId="09821242" w14:textId="77777777" w:rsidR="00AA1F16" w:rsidRPr="0053264F" w:rsidRDefault="00AA1F16">
            <w:pPr>
              <w:numPr>
                <w:ilvl w:val="0"/>
                <w:numId w:val="33"/>
              </w:numPr>
              <w:spacing w:after="160" w:line="259" w:lineRule="auto"/>
              <w:rPr>
                <w:rFonts w:ascii="Lato" w:hAnsi="Lato" w:cs="Arial"/>
              </w:rPr>
            </w:pPr>
            <w:r w:rsidRPr="0053264F">
              <w:rPr>
                <w:rFonts w:ascii="Lato" w:hAnsi="Lato" w:cs="Arial"/>
              </w:rPr>
              <w:t>To learn from complaints and make appropriate changes to prevent recurrence.</w:t>
            </w:r>
          </w:p>
          <w:p w14:paraId="5E03213A" w14:textId="77777777" w:rsidR="00AA1F16" w:rsidRPr="0053264F" w:rsidRDefault="00AA1F16">
            <w:pPr>
              <w:numPr>
                <w:ilvl w:val="0"/>
                <w:numId w:val="33"/>
              </w:numPr>
              <w:spacing w:after="160" w:line="259" w:lineRule="auto"/>
              <w:rPr>
                <w:rFonts w:ascii="Lato" w:hAnsi="Lato" w:cs="Arial"/>
              </w:rPr>
            </w:pPr>
            <w:r w:rsidRPr="0053264F">
              <w:rPr>
                <w:rFonts w:ascii="Lato" w:hAnsi="Lato" w:cs="Arial"/>
              </w:rPr>
              <w:t>To keep customers informed of progress throughout the</w:t>
            </w:r>
            <w:r w:rsidRPr="0053264F">
              <w:rPr>
                <w:rFonts w:ascii="Lato" w:hAnsi="Lato" w:cs="Arial"/>
                <w:spacing w:val="-22"/>
              </w:rPr>
              <w:t xml:space="preserve"> </w:t>
            </w:r>
            <w:r w:rsidRPr="0053264F">
              <w:rPr>
                <w:rFonts w:ascii="Lato" w:hAnsi="Lato" w:cs="Arial"/>
              </w:rPr>
              <w:t>process.</w:t>
            </w:r>
          </w:p>
          <w:p w14:paraId="391E9134" w14:textId="77777777" w:rsidR="00AA1F16" w:rsidRPr="0053264F" w:rsidRDefault="00AA1F16">
            <w:pPr>
              <w:numPr>
                <w:ilvl w:val="0"/>
                <w:numId w:val="33"/>
              </w:numPr>
              <w:spacing w:after="160" w:line="259" w:lineRule="auto"/>
              <w:rPr>
                <w:rFonts w:ascii="Lato" w:hAnsi="Lato" w:cs="Arial"/>
              </w:rPr>
            </w:pPr>
            <w:r w:rsidRPr="0053264F">
              <w:rPr>
                <w:rFonts w:ascii="Lato" w:hAnsi="Lato" w:cs="Arial"/>
              </w:rPr>
              <w:t>To maintain customer</w:t>
            </w:r>
            <w:r w:rsidRPr="0053264F">
              <w:rPr>
                <w:rFonts w:ascii="Lato" w:hAnsi="Lato" w:cs="Arial"/>
                <w:spacing w:val="-11"/>
              </w:rPr>
              <w:t xml:space="preserve"> </w:t>
            </w:r>
            <w:r w:rsidRPr="0053264F">
              <w:rPr>
                <w:rFonts w:ascii="Lato" w:hAnsi="Lato" w:cs="Arial"/>
              </w:rPr>
              <w:t>confidentiality.</w:t>
            </w:r>
          </w:p>
          <w:p w14:paraId="64B53747" w14:textId="77777777" w:rsidR="00AA1F16" w:rsidRPr="0053264F" w:rsidRDefault="00AA1F16">
            <w:pPr>
              <w:numPr>
                <w:ilvl w:val="0"/>
                <w:numId w:val="33"/>
              </w:numPr>
              <w:spacing w:after="160" w:line="259" w:lineRule="auto"/>
              <w:rPr>
                <w:rFonts w:ascii="Lato" w:hAnsi="Lato" w:cs="Arial"/>
              </w:rPr>
            </w:pPr>
            <w:r w:rsidRPr="0053264F">
              <w:rPr>
                <w:rFonts w:ascii="Lato" w:hAnsi="Lato" w:cs="Arial"/>
              </w:rPr>
              <w:t>To ensure complaints are assigned to a dedicated Complaints Resolution Lead.</w:t>
            </w:r>
          </w:p>
          <w:p w14:paraId="17169243" w14:textId="77777777" w:rsidR="00AA1F16" w:rsidRPr="0053264F" w:rsidRDefault="00AA1F16">
            <w:pPr>
              <w:numPr>
                <w:ilvl w:val="0"/>
                <w:numId w:val="33"/>
              </w:numPr>
              <w:spacing w:after="160" w:line="259" w:lineRule="auto"/>
              <w:rPr>
                <w:rFonts w:ascii="Lato" w:hAnsi="Lato" w:cs="Arial"/>
              </w:rPr>
            </w:pPr>
            <w:r w:rsidRPr="0053264F">
              <w:rPr>
                <w:rFonts w:ascii="Lato" w:hAnsi="Lato" w:cs="Arial"/>
              </w:rPr>
              <w:t>To enable customers to access impartial support and advice through guidance and signposting.</w:t>
            </w:r>
          </w:p>
          <w:p w14:paraId="57F5C44B" w14:textId="77777777" w:rsidR="00AA1F16" w:rsidRPr="0053264F" w:rsidRDefault="00AA1F16">
            <w:pPr>
              <w:numPr>
                <w:ilvl w:val="0"/>
                <w:numId w:val="33"/>
              </w:numPr>
              <w:spacing w:after="160" w:line="259" w:lineRule="auto"/>
              <w:rPr>
                <w:rFonts w:ascii="Lato" w:hAnsi="Lato" w:cs="Arial"/>
              </w:rPr>
            </w:pPr>
            <w:r w:rsidRPr="0053264F">
              <w:rPr>
                <w:rFonts w:ascii="Lato" w:hAnsi="Lato" w:cs="Arial"/>
              </w:rPr>
              <w:t>To make compliments and complaints easy to</w:t>
            </w:r>
            <w:r w:rsidRPr="0053264F">
              <w:rPr>
                <w:rFonts w:ascii="Lato" w:hAnsi="Lato" w:cs="Arial"/>
                <w:spacing w:val="-12"/>
              </w:rPr>
              <w:t xml:space="preserve"> </w:t>
            </w:r>
            <w:r w:rsidRPr="0053264F">
              <w:rPr>
                <w:rFonts w:ascii="Lato" w:hAnsi="Lato" w:cs="Arial"/>
              </w:rPr>
              <w:t>raise.</w:t>
            </w:r>
          </w:p>
          <w:p w14:paraId="0A7854AE" w14:textId="77777777" w:rsidR="00AA1F16" w:rsidRPr="0053264F" w:rsidRDefault="00AA1F16">
            <w:pPr>
              <w:numPr>
                <w:ilvl w:val="0"/>
                <w:numId w:val="33"/>
              </w:numPr>
              <w:spacing w:after="160" w:line="259" w:lineRule="auto"/>
              <w:rPr>
                <w:rFonts w:ascii="Lato" w:hAnsi="Lato" w:cs="Arial"/>
              </w:rPr>
            </w:pPr>
            <w:r w:rsidRPr="0053264F">
              <w:rPr>
                <w:rFonts w:ascii="Lato" w:hAnsi="Lato" w:cs="Arial"/>
              </w:rPr>
              <w:t>To adhere to the Housing Ombudsman’s Complaint Handling</w:t>
            </w:r>
            <w:r w:rsidRPr="0053264F">
              <w:rPr>
                <w:rFonts w:ascii="Lato" w:hAnsi="Lato" w:cs="Arial"/>
                <w:spacing w:val="-22"/>
              </w:rPr>
              <w:t xml:space="preserve"> </w:t>
            </w:r>
            <w:r w:rsidRPr="0053264F">
              <w:rPr>
                <w:rFonts w:ascii="Lato" w:hAnsi="Lato" w:cs="Arial"/>
              </w:rPr>
              <w:t>Code.</w:t>
            </w:r>
          </w:p>
          <w:p w14:paraId="45554C1C" w14:textId="77777777" w:rsidR="00AA1F16" w:rsidRPr="0053264F" w:rsidRDefault="00AA1F16">
            <w:pPr>
              <w:numPr>
                <w:ilvl w:val="0"/>
                <w:numId w:val="33"/>
              </w:numPr>
              <w:spacing w:after="160" w:line="259" w:lineRule="auto"/>
              <w:rPr>
                <w:rFonts w:ascii="Lato" w:hAnsi="Lato" w:cs="Arial"/>
              </w:rPr>
            </w:pPr>
            <w:r w:rsidRPr="0053264F">
              <w:rPr>
                <w:rFonts w:ascii="Lato" w:hAnsi="Lato" w:cs="Arial"/>
              </w:rPr>
              <w:t>To rebuild customer trust and confidence.</w:t>
            </w:r>
          </w:p>
          <w:p w14:paraId="7455B126" w14:textId="77777777" w:rsidR="00AA1F16" w:rsidRPr="0053264F" w:rsidRDefault="00AA1F16">
            <w:pPr>
              <w:pStyle w:val="ListParagraph"/>
              <w:widowControl/>
              <w:numPr>
                <w:ilvl w:val="0"/>
                <w:numId w:val="33"/>
              </w:numPr>
              <w:autoSpaceDE/>
              <w:autoSpaceDN/>
              <w:contextualSpacing/>
              <w:rPr>
                <w:rFonts w:ascii="Lato" w:eastAsiaTheme="minorHAnsi" w:hAnsi="Lato"/>
              </w:rPr>
            </w:pPr>
            <w:r w:rsidRPr="0053264F">
              <w:rPr>
                <w:rFonts w:ascii="Lato" w:eastAsiaTheme="minorHAnsi" w:hAnsi="Lato"/>
              </w:rPr>
              <w:t>To understand the role of data in complaints and include data in learning and feedback loops aimed at improvement.</w:t>
            </w:r>
          </w:p>
          <w:p w14:paraId="69447BC2" w14:textId="36F4122C" w:rsidR="001C3343" w:rsidRPr="0053264F" w:rsidRDefault="001C3343" w:rsidP="008C5EAE">
            <w:pPr>
              <w:rPr>
                <w:rFonts w:ascii="Lato" w:hAnsi="Lato" w:cs="Arial"/>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B0179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panose1 w:val="020F0502020204030203"/>
    <w:charset w:val="00"/>
    <w:family w:val="swiss"/>
    <w:pitch w:val="variable"/>
    <w:sig w:usb0="800000AF" w:usb1="40006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3CE5A4E"/>
    <w:multiLevelType w:val="multilevel"/>
    <w:tmpl w:val="747C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5C327FA"/>
    <w:multiLevelType w:val="hybridMultilevel"/>
    <w:tmpl w:val="8E96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52D92"/>
    <w:multiLevelType w:val="hybridMultilevel"/>
    <w:tmpl w:val="005074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18"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6F1588F"/>
    <w:multiLevelType w:val="multilevel"/>
    <w:tmpl w:val="3A66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7" w15:restartNumberingAfterBreak="0">
    <w:nsid w:val="5A4B2E33"/>
    <w:multiLevelType w:val="multilevel"/>
    <w:tmpl w:val="0FD2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EF81FBF"/>
    <w:multiLevelType w:val="multilevel"/>
    <w:tmpl w:val="293A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4141958"/>
    <w:multiLevelType w:val="hybridMultilevel"/>
    <w:tmpl w:val="DF520CF4"/>
    <w:lvl w:ilvl="0" w:tplc="08090001">
      <w:start w:val="1"/>
      <w:numFmt w:val="bullet"/>
      <w:lvlText w:val=""/>
      <w:lvlJc w:val="left"/>
      <w:pPr>
        <w:ind w:left="1192" w:hanging="360"/>
      </w:pPr>
      <w:rPr>
        <w:rFonts w:ascii="Symbol" w:hAnsi="Symbol" w:hint="default"/>
      </w:rPr>
    </w:lvl>
    <w:lvl w:ilvl="1" w:tplc="08090003" w:tentative="1">
      <w:start w:val="1"/>
      <w:numFmt w:val="bullet"/>
      <w:lvlText w:val="o"/>
      <w:lvlJc w:val="left"/>
      <w:pPr>
        <w:ind w:left="1912" w:hanging="360"/>
      </w:pPr>
      <w:rPr>
        <w:rFonts w:ascii="Courier New" w:hAnsi="Courier New" w:cs="Courier New" w:hint="default"/>
      </w:rPr>
    </w:lvl>
    <w:lvl w:ilvl="2" w:tplc="08090005" w:tentative="1">
      <w:start w:val="1"/>
      <w:numFmt w:val="bullet"/>
      <w:lvlText w:val=""/>
      <w:lvlJc w:val="left"/>
      <w:pPr>
        <w:ind w:left="2632" w:hanging="360"/>
      </w:pPr>
      <w:rPr>
        <w:rFonts w:ascii="Wingdings" w:hAnsi="Wingdings" w:hint="default"/>
      </w:rPr>
    </w:lvl>
    <w:lvl w:ilvl="3" w:tplc="08090001" w:tentative="1">
      <w:start w:val="1"/>
      <w:numFmt w:val="bullet"/>
      <w:lvlText w:val=""/>
      <w:lvlJc w:val="left"/>
      <w:pPr>
        <w:ind w:left="3352" w:hanging="360"/>
      </w:pPr>
      <w:rPr>
        <w:rFonts w:ascii="Symbol" w:hAnsi="Symbol" w:hint="default"/>
      </w:rPr>
    </w:lvl>
    <w:lvl w:ilvl="4" w:tplc="08090003" w:tentative="1">
      <w:start w:val="1"/>
      <w:numFmt w:val="bullet"/>
      <w:lvlText w:val="o"/>
      <w:lvlJc w:val="left"/>
      <w:pPr>
        <w:ind w:left="4072" w:hanging="360"/>
      </w:pPr>
      <w:rPr>
        <w:rFonts w:ascii="Courier New" w:hAnsi="Courier New" w:cs="Courier New" w:hint="default"/>
      </w:rPr>
    </w:lvl>
    <w:lvl w:ilvl="5" w:tplc="08090005" w:tentative="1">
      <w:start w:val="1"/>
      <w:numFmt w:val="bullet"/>
      <w:lvlText w:val=""/>
      <w:lvlJc w:val="left"/>
      <w:pPr>
        <w:ind w:left="4792" w:hanging="360"/>
      </w:pPr>
      <w:rPr>
        <w:rFonts w:ascii="Wingdings" w:hAnsi="Wingdings" w:hint="default"/>
      </w:rPr>
    </w:lvl>
    <w:lvl w:ilvl="6" w:tplc="08090001" w:tentative="1">
      <w:start w:val="1"/>
      <w:numFmt w:val="bullet"/>
      <w:lvlText w:val=""/>
      <w:lvlJc w:val="left"/>
      <w:pPr>
        <w:ind w:left="5512" w:hanging="360"/>
      </w:pPr>
      <w:rPr>
        <w:rFonts w:ascii="Symbol" w:hAnsi="Symbol" w:hint="default"/>
      </w:rPr>
    </w:lvl>
    <w:lvl w:ilvl="7" w:tplc="08090003" w:tentative="1">
      <w:start w:val="1"/>
      <w:numFmt w:val="bullet"/>
      <w:lvlText w:val="o"/>
      <w:lvlJc w:val="left"/>
      <w:pPr>
        <w:ind w:left="6232" w:hanging="360"/>
      </w:pPr>
      <w:rPr>
        <w:rFonts w:ascii="Courier New" w:hAnsi="Courier New" w:cs="Courier New" w:hint="default"/>
      </w:rPr>
    </w:lvl>
    <w:lvl w:ilvl="8" w:tplc="08090005" w:tentative="1">
      <w:start w:val="1"/>
      <w:numFmt w:val="bullet"/>
      <w:lvlText w:val=""/>
      <w:lvlJc w:val="left"/>
      <w:pPr>
        <w:ind w:left="6952" w:hanging="360"/>
      </w:pPr>
      <w:rPr>
        <w:rFonts w:ascii="Wingdings" w:hAnsi="Wingdings" w:hint="default"/>
      </w:rPr>
    </w:lvl>
  </w:abstractNum>
  <w:abstractNum w:abstractNumId="34"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DC4513"/>
    <w:multiLevelType w:val="multilevel"/>
    <w:tmpl w:val="7986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5D0B8E"/>
    <w:multiLevelType w:val="hybridMultilevel"/>
    <w:tmpl w:val="0E7CF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B72281"/>
    <w:multiLevelType w:val="multilevel"/>
    <w:tmpl w:val="CB8C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FCF4702"/>
    <w:multiLevelType w:val="hybridMultilevel"/>
    <w:tmpl w:val="FFFFFFFF"/>
    <w:lvl w:ilvl="0" w:tplc="F612A908">
      <w:start w:val="1"/>
      <w:numFmt w:val="bullet"/>
      <w:lvlText w:val=""/>
      <w:lvlJc w:val="left"/>
      <w:pPr>
        <w:ind w:left="720" w:hanging="360"/>
      </w:pPr>
      <w:rPr>
        <w:rFonts w:ascii="Symbol" w:hAnsi="Symbol" w:hint="default"/>
      </w:rPr>
    </w:lvl>
    <w:lvl w:ilvl="1" w:tplc="03D452C2">
      <w:start w:val="1"/>
      <w:numFmt w:val="bullet"/>
      <w:lvlText w:val="o"/>
      <w:lvlJc w:val="left"/>
      <w:pPr>
        <w:ind w:left="1440" w:hanging="360"/>
      </w:pPr>
      <w:rPr>
        <w:rFonts w:ascii="Courier New" w:hAnsi="Courier New" w:hint="default"/>
      </w:rPr>
    </w:lvl>
    <w:lvl w:ilvl="2" w:tplc="748A3A04">
      <w:start w:val="1"/>
      <w:numFmt w:val="bullet"/>
      <w:lvlText w:val=""/>
      <w:lvlJc w:val="left"/>
      <w:pPr>
        <w:ind w:left="2160" w:hanging="360"/>
      </w:pPr>
      <w:rPr>
        <w:rFonts w:ascii="Wingdings" w:hAnsi="Wingdings" w:hint="default"/>
      </w:rPr>
    </w:lvl>
    <w:lvl w:ilvl="3" w:tplc="0DDE396A">
      <w:start w:val="1"/>
      <w:numFmt w:val="bullet"/>
      <w:lvlText w:val=""/>
      <w:lvlJc w:val="left"/>
      <w:pPr>
        <w:ind w:left="2880" w:hanging="360"/>
      </w:pPr>
      <w:rPr>
        <w:rFonts w:ascii="Symbol" w:hAnsi="Symbol" w:hint="default"/>
      </w:rPr>
    </w:lvl>
    <w:lvl w:ilvl="4" w:tplc="084C90BE">
      <w:start w:val="1"/>
      <w:numFmt w:val="bullet"/>
      <w:lvlText w:val="o"/>
      <w:lvlJc w:val="left"/>
      <w:pPr>
        <w:ind w:left="3600" w:hanging="360"/>
      </w:pPr>
      <w:rPr>
        <w:rFonts w:ascii="Courier New" w:hAnsi="Courier New" w:hint="default"/>
      </w:rPr>
    </w:lvl>
    <w:lvl w:ilvl="5" w:tplc="701C78A4">
      <w:start w:val="1"/>
      <w:numFmt w:val="bullet"/>
      <w:lvlText w:val=""/>
      <w:lvlJc w:val="left"/>
      <w:pPr>
        <w:ind w:left="4320" w:hanging="360"/>
      </w:pPr>
      <w:rPr>
        <w:rFonts w:ascii="Wingdings" w:hAnsi="Wingdings" w:hint="default"/>
      </w:rPr>
    </w:lvl>
    <w:lvl w:ilvl="6" w:tplc="995A914E">
      <w:start w:val="1"/>
      <w:numFmt w:val="bullet"/>
      <w:lvlText w:val=""/>
      <w:lvlJc w:val="left"/>
      <w:pPr>
        <w:ind w:left="5040" w:hanging="360"/>
      </w:pPr>
      <w:rPr>
        <w:rFonts w:ascii="Symbol" w:hAnsi="Symbol" w:hint="default"/>
      </w:rPr>
    </w:lvl>
    <w:lvl w:ilvl="7" w:tplc="D7D49754">
      <w:start w:val="1"/>
      <w:numFmt w:val="bullet"/>
      <w:lvlText w:val="o"/>
      <w:lvlJc w:val="left"/>
      <w:pPr>
        <w:ind w:left="5760" w:hanging="360"/>
      </w:pPr>
      <w:rPr>
        <w:rFonts w:ascii="Courier New" w:hAnsi="Courier New" w:hint="default"/>
      </w:rPr>
    </w:lvl>
    <w:lvl w:ilvl="8" w:tplc="183E8C78">
      <w:start w:val="1"/>
      <w:numFmt w:val="bullet"/>
      <w:lvlText w:val=""/>
      <w:lvlJc w:val="left"/>
      <w:pPr>
        <w:ind w:left="6480" w:hanging="360"/>
      </w:pPr>
      <w:rPr>
        <w:rFonts w:ascii="Wingdings" w:hAnsi="Wingdings" w:hint="default"/>
      </w:rPr>
    </w:lvl>
  </w:abstractNum>
  <w:num w:numId="1" w16cid:durableId="1078089735">
    <w:abstractNumId w:val="42"/>
  </w:num>
  <w:num w:numId="2" w16cid:durableId="1096249677">
    <w:abstractNumId w:val="2"/>
  </w:num>
  <w:num w:numId="3" w16cid:durableId="1196819605">
    <w:abstractNumId w:val="40"/>
  </w:num>
  <w:num w:numId="4" w16cid:durableId="1299260207">
    <w:abstractNumId w:val="31"/>
  </w:num>
  <w:num w:numId="5" w16cid:durableId="1337801833">
    <w:abstractNumId w:val="24"/>
  </w:num>
  <w:num w:numId="6" w16cid:durableId="1362168833">
    <w:abstractNumId w:val="12"/>
  </w:num>
  <w:num w:numId="7" w16cid:durableId="1461917907">
    <w:abstractNumId w:val="21"/>
  </w:num>
  <w:num w:numId="8" w16cid:durableId="1500123354">
    <w:abstractNumId w:val="13"/>
  </w:num>
  <w:num w:numId="9" w16cid:durableId="1501971728">
    <w:abstractNumId w:val="23"/>
  </w:num>
  <w:num w:numId="10" w16cid:durableId="1682781708">
    <w:abstractNumId w:val="14"/>
  </w:num>
  <w:num w:numId="11" w16cid:durableId="1686860268">
    <w:abstractNumId w:val="26"/>
  </w:num>
  <w:num w:numId="12" w16cid:durableId="1691450604">
    <w:abstractNumId w:val="22"/>
  </w:num>
  <w:num w:numId="13" w16cid:durableId="1696540171">
    <w:abstractNumId w:val="30"/>
  </w:num>
  <w:num w:numId="14" w16cid:durableId="1909026034">
    <w:abstractNumId w:val="37"/>
  </w:num>
  <w:num w:numId="15" w16cid:durableId="1911847083">
    <w:abstractNumId w:val="3"/>
  </w:num>
  <w:num w:numId="16" w16cid:durableId="1946226795">
    <w:abstractNumId w:val="9"/>
  </w:num>
  <w:num w:numId="17" w16cid:durableId="1948467287">
    <w:abstractNumId w:val="38"/>
  </w:num>
  <w:num w:numId="18" w16cid:durableId="2085492084">
    <w:abstractNumId w:val="15"/>
  </w:num>
  <w:num w:numId="19" w16cid:durableId="2102602278">
    <w:abstractNumId w:val="17"/>
  </w:num>
  <w:num w:numId="20" w16cid:durableId="2126458064">
    <w:abstractNumId w:val="7"/>
  </w:num>
  <w:num w:numId="21" w16cid:durableId="2145075243">
    <w:abstractNumId w:val="34"/>
  </w:num>
  <w:num w:numId="22" w16cid:durableId="276640913">
    <w:abstractNumId w:val="32"/>
  </w:num>
  <w:num w:numId="23" w16cid:durableId="31926901">
    <w:abstractNumId w:val="1"/>
  </w:num>
  <w:num w:numId="24" w16cid:durableId="386270015">
    <w:abstractNumId w:val="6"/>
  </w:num>
  <w:num w:numId="25" w16cid:durableId="413209098">
    <w:abstractNumId w:val="41"/>
  </w:num>
  <w:num w:numId="26" w16cid:durableId="428474716">
    <w:abstractNumId w:val="11"/>
  </w:num>
  <w:num w:numId="27" w16cid:durableId="504130148">
    <w:abstractNumId w:val="0"/>
  </w:num>
  <w:num w:numId="28" w16cid:durableId="5064268">
    <w:abstractNumId w:val="16"/>
  </w:num>
  <w:num w:numId="29" w16cid:durableId="642737398">
    <w:abstractNumId w:val="4"/>
  </w:num>
  <w:num w:numId="30" w16cid:durableId="727651494">
    <w:abstractNumId w:val="5"/>
  </w:num>
  <w:num w:numId="31" w16cid:durableId="861432837">
    <w:abstractNumId w:val="25"/>
  </w:num>
  <w:num w:numId="32" w16cid:durableId="861939818">
    <w:abstractNumId w:val="19"/>
  </w:num>
  <w:num w:numId="33" w16cid:durableId="872230630">
    <w:abstractNumId w:val="36"/>
  </w:num>
  <w:num w:numId="34" w16cid:durableId="872888331">
    <w:abstractNumId w:val="10"/>
  </w:num>
  <w:num w:numId="35" w16cid:durableId="879435900">
    <w:abstractNumId w:val="28"/>
  </w:num>
  <w:num w:numId="36" w16cid:durableId="92554370">
    <w:abstractNumId w:val="33"/>
  </w:num>
  <w:num w:numId="37" w16cid:durableId="994263943">
    <w:abstractNumId w:val="18"/>
  </w:num>
  <w:num w:numId="38" w16cid:durableId="136995328">
    <w:abstractNumId w:val="39"/>
  </w:num>
  <w:num w:numId="39" w16cid:durableId="1631595054">
    <w:abstractNumId w:val="27"/>
  </w:num>
  <w:num w:numId="40" w16cid:durableId="936711597">
    <w:abstractNumId w:val="35"/>
  </w:num>
  <w:num w:numId="41" w16cid:durableId="138311048">
    <w:abstractNumId w:val="8"/>
  </w:num>
  <w:num w:numId="42" w16cid:durableId="1831478697">
    <w:abstractNumId w:val="29"/>
  </w:num>
  <w:num w:numId="43" w16cid:durableId="1826242561">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107F"/>
    <w:rsid w:val="00004594"/>
    <w:rsid w:val="00004BED"/>
    <w:rsid w:val="000104D9"/>
    <w:rsid w:val="0001365D"/>
    <w:rsid w:val="00026423"/>
    <w:rsid w:val="00034C3F"/>
    <w:rsid w:val="00041BFA"/>
    <w:rsid w:val="000504F5"/>
    <w:rsid w:val="00065FB7"/>
    <w:rsid w:val="00076DB9"/>
    <w:rsid w:val="000873A0"/>
    <w:rsid w:val="000905DD"/>
    <w:rsid w:val="00091260"/>
    <w:rsid w:val="000948CC"/>
    <w:rsid w:val="00097E25"/>
    <w:rsid w:val="000A3BAB"/>
    <w:rsid w:val="000C006E"/>
    <w:rsid w:val="000C4A26"/>
    <w:rsid w:val="000C7D5B"/>
    <w:rsid w:val="000D1A4F"/>
    <w:rsid w:val="000D6343"/>
    <w:rsid w:val="000E127C"/>
    <w:rsid w:val="000F4D03"/>
    <w:rsid w:val="000F4D55"/>
    <w:rsid w:val="000F58CA"/>
    <w:rsid w:val="0011460A"/>
    <w:rsid w:val="00126A52"/>
    <w:rsid w:val="001439D2"/>
    <w:rsid w:val="00144B24"/>
    <w:rsid w:val="00146271"/>
    <w:rsid w:val="00146DF0"/>
    <w:rsid w:val="0016047A"/>
    <w:rsid w:val="0016400F"/>
    <w:rsid w:val="001654D7"/>
    <w:rsid w:val="00171101"/>
    <w:rsid w:val="00172691"/>
    <w:rsid w:val="00180E67"/>
    <w:rsid w:val="00181189"/>
    <w:rsid w:val="00181452"/>
    <w:rsid w:val="00181645"/>
    <w:rsid w:val="00182E25"/>
    <w:rsid w:val="0018514B"/>
    <w:rsid w:val="00185F11"/>
    <w:rsid w:val="001865E4"/>
    <w:rsid w:val="001943D6"/>
    <w:rsid w:val="00195ED9"/>
    <w:rsid w:val="001A1D79"/>
    <w:rsid w:val="001C3343"/>
    <w:rsid w:val="001C4B80"/>
    <w:rsid w:val="001D1EE4"/>
    <w:rsid w:val="001D5124"/>
    <w:rsid w:val="001D6956"/>
    <w:rsid w:val="001E10CA"/>
    <w:rsid w:val="001E1734"/>
    <w:rsid w:val="001E56B2"/>
    <w:rsid w:val="001F07A9"/>
    <w:rsid w:val="001F4EE7"/>
    <w:rsid w:val="001F539F"/>
    <w:rsid w:val="00201EE3"/>
    <w:rsid w:val="00206C98"/>
    <w:rsid w:val="002134BC"/>
    <w:rsid w:val="0021386A"/>
    <w:rsid w:val="00234D1E"/>
    <w:rsid w:val="0024046A"/>
    <w:rsid w:val="002475BD"/>
    <w:rsid w:val="002704A5"/>
    <w:rsid w:val="0027573D"/>
    <w:rsid w:val="0028056E"/>
    <w:rsid w:val="002955BC"/>
    <w:rsid w:val="00296047"/>
    <w:rsid w:val="002A31BF"/>
    <w:rsid w:val="002A7007"/>
    <w:rsid w:val="002B4327"/>
    <w:rsid w:val="002B4864"/>
    <w:rsid w:val="002D0BCB"/>
    <w:rsid w:val="002D5660"/>
    <w:rsid w:val="002E335E"/>
    <w:rsid w:val="002E795D"/>
    <w:rsid w:val="00310FEE"/>
    <w:rsid w:val="00326A6F"/>
    <w:rsid w:val="003270FC"/>
    <w:rsid w:val="00330CD0"/>
    <w:rsid w:val="0033238F"/>
    <w:rsid w:val="00345F64"/>
    <w:rsid w:val="00352A60"/>
    <w:rsid w:val="0035649E"/>
    <w:rsid w:val="00356777"/>
    <w:rsid w:val="003656D0"/>
    <w:rsid w:val="003669BD"/>
    <w:rsid w:val="0038397D"/>
    <w:rsid w:val="00383CCC"/>
    <w:rsid w:val="003844B6"/>
    <w:rsid w:val="00390212"/>
    <w:rsid w:val="00391EE8"/>
    <w:rsid w:val="003926D9"/>
    <w:rsid w:val="00394BFA"/>
    <w:rsid w:val="00395F6B"/>
    <w:rsid w:val="003A37B5"/>
    <w:rsid w:val="003A5B90"/>
    <w:rsid w:val="003A7BFF"/>
    <w:rsid w:val="003B249D"/>
    <w:rsid w:val="003B350E"/>
    <w:rsid w:val="003B5B9A"/>
    <w:rsid w:val="003B7D8C"/>
    <w:rsid w:val="003C1054"/>
    <w:rsid w:val="003C64B8"/>
    <w:rsid w:val="003C675F"/>
    <w:rsid w:val="003E08D9"/>
    <w:rsid w:val="003F1594"/>
    <w:rsid w:val="004111E5"/>
    <w:rsid w:val="004130E1"/>
    <w:rsid w:val="00417B09"/>
    <w:rsid w:val="00420F73"/>
    <w:rsid w:val="00422459"/>
    <w:rsid w:val="00425A66"/>
    <w:rsid w:val="00427813"/>
    <w:rsid w:val="00442F03"/>
    <w:rsid w:val="00443C97"/>
    <w:rsid w:val="004443BF"/>
    <w:rsid w:val="004656B7"/>
    <w:rsid w:val="0046621A"/>
    <w:rsid w:val="00466E8E"/>
    <w:rsid w:val="00490374"/>
    <w:rsid w:val="00495734"/>
    <w:rsid w:val="00496941"/>
    <w:rsid w:val="004972FF"/>
    <w:rsid w:val="004A1E95"/>
    <w:rsid w:val="004A2161"/>
    <w:rsid w:val="004B0E8B"/>
    <w:rsid w:val="004B287F"/>
    <w:rsid w:val="004C1AE1"/>
    <w:rsid w:val="004C26B8"/>
    <w:rsid w:val="004C26E2"/>
    <w:rsid w:val="004C4C06"/>
    <w:rsid w:val="004C60FB"/>
    <w:rsid w:val="004C6A93"/>
    <w:rsid w:val="004D4A88"/>
    <w:rsid w:val="004E30A8"/>
    <w:rsid w:val="004F0C35"/>
    <w:rsid w:val="004F1EFC"/>
    <w:rsid w:val="004F305F"/>
    <w:rsid w:val="00502711"/>
    <w:rsid w:val="005109A6"/>
    <w:rsid w:val="0051227F"/>
    <w:rsid w:val="00515268"/>
    <w:rsid w:val="0051764D"/>
    <w:rsid w:val="00517CCE"/>
    <w:rsid w:val="0053264F"/>
    <w:rsid w:val="00533213"/>
    <w:rsid w:val="00536976"/>
    <w:rsid w:val="0054572D"/>
    <w:rsid w:val="00546EBD"/>
    <w:rsid w:val="00552526"/>
    <w:rsid w:val="005555E0"/>
    <w:rsid w:val="00562F07"/>
    <w:rsid w:val="005646AD"/>
    <w:rsid w:val="00574770"/>
    <w:rsid w:val="005750D8"/>
    <w:rsid w:val="00587CA7"/>
    <w:rsid w:val="005A562D"/>
    <w:rsid w:val="005A6F8B"/>
    <w:rsid w:val="005A70F4"/>
    <w:rsid w:val="005B6079"/>
    <w:rsid w:val="005B60F0"/>
    <w:rsid w:val="005C072B"/>
    <w:rsid w:val="005C2792"/>
    <w:rsid w:val="005C53A7"/>
    <w:rsid w:val="005D147E"/>
    <w:rsid w:val="005D31C1"/>
    <w:rsid w:val="005D40E0"/>
    <w:rsid w:val="005D4DE9"/>
    <w:rsid w:val="005E21C8"/>
    <w:rsid w:val="005E6BCE"/>
    <w:rsid w:val="005F6F8C"/>
    <w:rsid w:val="006001CB"/>
    <w:rsid w:val="0060125B"/>
    <w:rsid w:val="00605878"/>
    <w:rsid w:val="00607D11"/>
    <w:rsid w:val="00607DB5"/>
    <w:rsid w:val="0061017B"/>
    <w:rsid w:val="006173C5"/>
    <w:rsid w:val="00634C20"/>
    <w:rsid w:val="00645029"/>
    <w:rsid w:val="006507BF"/>
    <w:rsid w:val="00651C85"/>
    <w:rsid w:val="006557C8"/>
    <w:rsid w:val="00671F59"/>
    <w:rsid w:val="006730B9"/>
    <w:rsid w:val="0067381A"/>
    <w:rsid w:val="00673E02"/>
    <w:rsid w:val="006810D1"/>
    <w:rsid w:val="006844D9"/>
    <w:rsid w:val="0068602B"/>
    <w:rsid w:val="00694160"/>
    <w:rsid w:val="006A008F"/>
    <w:rsid w:val="006A351B"/>
    <w:rsid w:val="006B1103"/>
    <w:rsid w:val="006B4DE8"/>
    <w:rsid w:val="006C0F91"/>
    <w:rsid w:val="006C314E"/>
    <w:rsid w:val="006C38D8"/>
    <w:rsid w:val="006C395B"/>
    <w:rsid w:val="006C57AF"/>
    <w:rsid w:val="006C686A"/>
    <w:rsid w:val="006F4412"/>
    <w:rsid w:val="006F5C51"/>
    <w:rsid w:val="006FA108"/>
    <w:rsid w:val="00703627"/>
    <w:rsid w:val="00703995"/>
    <w:rsid w:val="007139B1"/>
    <w:rsid w:val="00713DB3"/>
    <w:rsid w:val="00714211"/>
    <w:rsid w:val="00721A47"/>
    <w:rsid w:val="00726199"/>
    <w:rsid w:val="00726B4B"/>
    <w:rsid w:val="00727171"/>
    <w:rsid w:val="007300B2"/>
    <w:rsid w:val="0073081B"/>
    <w:rsid w:val="00743F0E"/>
    <w:rsid w:val="00745F2D"/>
    <w:rsid w:val="00760CF3"/>
    <w:rsid w:val="007678AF"/>
    <w:rsid w:val="00771660"/>
    <w:rsid w:val="007723F2"/>
    <w:rsid w:val="0078114D"/>
    <w:rsid w:val="007834FC"/>
    <w:rsid w:val="00783918"/>
    <w:rsid w:val="00791405"/>
    <w:rsid w:val="00791A5A"/>
    <w:rsid w:val="007924B9"/>
    <w:rsid w:val="00792C99"/>
    <w:rsid w:val="00792D6B"/>
    <w:rsid w:val="00797518"/>
    <w:rsid w:val="007A49EC"/>
    <w:rsid w:val="007A5913"/>
    <w:rsid w:val="007B0B30"/>
    <w:rsid w:val="007B2584"/>
    <w:rsid w:val="007B2FFC"/>
    <w:rsid w:val="007B3F4C"/>
    <w:rsid w:val="007C4E92"/>
    <w:rsid w:val="007D5242"/>
    <w:rsid w:val="007D7406"/>
    <w:rsid w:val="007E7EB8"/>
    <w:rsid w:val="007F1C4F"/>
    <w:rsid w:val="007F783F"/>
    <w:rsid w:val="00806BE9"/>
    <w:rsid w:val="00811ECD"/>
    <w:rsid w:val="00812621"/>
    <w:rsid w:val="00813494"/>
    <w:rsid w:val="00814A35"/>
    <w:rsid w:val="008151C6"/>
    <w:rsid w:val="0081608F"/>
    <w:rsid w:val="00816966"/>
    <w:rsid w:val="008278EF"/>
    <w:rsid w:val="00855F69"/>
    <w:rsid w:val="00867773"/>
    <w:rsid w:val="00870C3F"/>
    <w:rsid w:val="008735F3"/>
    <w:rsid w:val="00875843"/>
    <w:rsid w:val="0087780B"/>
    <w:rsid w:val="00881487"/>
    <w:rsid w:val="00882E0E"/>
    <w:rsid w:val="00886694"/>
    <w:rsid w:val="0089208A"/>
    <w:rsid w:val="008A3CB2"/>
    <w:rsid w:val="008A70CF"/>
    <w:rsid w:val="008A742D"/>
    <w:rsid w:val="008B099B"/>
    <w:rsid w:val="008B0D37"/>
    <w:rsid w:val="008B25F1"/>
    <w:rsid w:val="008B7D1B"/>
    <w:rsid w:val="008C58C2"/>
    <w:rsid w:val="008C5EAE"/>
    <w:rsid w:val="008C6237"/>
    <w:rsid w:val="008D0228"/>
    <w:rsid w:val="008E14CB"/>
    <w:rsid w:val="008F0DBA"/>
    <w:rsid w:val="008F2B7D"/>
    <w:rsid w:val="00902B30"/>
    <w:rsid w:val="0090499A"/>
    <w:rsid w:val="009050BF"/>
    <w:rsid w:val="00913B03"/>
    <w:rsid w:val="0092234E"/>
    <w:rsid w:val="00924CB9"/>
    <w:rsid w:val="00925146"/>
    <w:rsid w:val="00931E11"/>
    <w:rsid w:val="009430C7"/>
    <w:rsid w:val="009471FF"/>
    <w:rsid w:val="00953449"/>
    <w:rsid w:val="009815A8"/>
    <w:rsid w:val="00983A24"/>
    <w:rsid w:val="009866F5"/>
    <w:rsid w:val="009871C4"/>
    <w:rsid w:val="00987BBD"/>
    <w:rsid w:val="0099020D"/>
    <w:rsid w:val="00995E21"/>
    <w:rsid w:val="009A6650"/>
    <w:rsid w:val="009C3FC6"/>
    <w:rsid w:val="009D5C39"/>
    <w:rsid w:val="009D7FF3"/>
    <w:rsid w:val="00A00040"/>
    <w:rsid w:val="00A01BE0"/>
    <w:rsid w:val="00A039F4"/>
    <w:rsid w:val="00A21936"/>
    <w:rsid w:val="00A22748"/>
    <w:rsid w:val="00A259E6"/>
    <w:rsid w:val="00A273F9"/>
    <w:rsid w:val="00A33DB7"/>
    <w:rsid w:val="00A446A6"/>
    <w:rsid w:val="00A607DF"/>
    <w:rsid w:val="00A61781"/>
    <w:rsid w:val="00A815EB"/>
    <w:rsid w:val="00A81A69"/>
    <w:rsid w:val="00A81FE6"/>
    <w:rsid w:val="00A85C5D"/>
    <w:rsid w:val="00AA1F16"/>
    <w:rsid w:val="00AA3EE9"/>
    <w:rsid w:val="00AA57F3"/>
    <w:rsid w:val="00AA5A51"/>
    <w:rsid w:val="00AB0437"/>
    <w:rsid w:val="00AB5D8B"/>
    <w:rsid w:val="00AB7669"/>
    <w:rsid w:val="00AC177F"/>
    <w:rsid w:val="00AC4BDB"/>
    <w:rsid w:val="00AD21B1"/>
    <w:rsid w:val="00AD248E"/>
    <w:rsid w:val="00AD2BEC"/>
    <w:rsid w:val="00AD660E"/>
    <w:rsid w:val="00AD70AF"/>
    <w:rsid w:val="00AE6A9B"/>
    <w:rsid w:val="00AF5DCC"/>
    <w:rsid w:val="00B0179D"/>
    <w:rsid w:val="00B06CED"/>
    <w:rsid w:val="00B1108C"/>
    <w:rsid w:val="00B13E03"/>
    <w:rsid w:val="00B30E2E"/>
    <w:rsid w:val="00B33AD5"/>
    <w:rsid w:val="00B33E72"/>
    <w:rsid w:val="00B40CC4"/>
    <w:rsid w:val="00B50746"/>
    <w:rsid w:val="00B512F8"/>
    <w:rsid w:val="00B56B5E"/>
    <w:rsid w:val="00B631C0"/>
    <w:rsid w:val="00B6363B"/>
    <w:rsid w:val="00B63F09"/>
    <w:rsid w:val="00B64DEA"/>
    <w:rsid w:val="00B6754A"/>
    <w:rsid w:val="00B70E5F"/>
    <w:rsid w:val="00B7233F"/>
    <w:rsid w:val="00B84256"/>
    <w:rsid w:val="00B87BB8"/>
    <w:rsid w:val="00B91D3F"/>
    <w:rsid w:val="00B921B1"/>
    <w:rsid w:val="00B93490"/>
    <w:rsid w:val="00B95518"/>
    <w:rsid w:val="00BB288F"/>
    <w:rsid w:val="00BB5CBA"/>
    <w:rsid w:val="00BC4FE1"/>
    <w:rsid w:val="00BD68F4"/>
    <w:rsid w:val="00BE0C5D"/>
    <w:rsid w:val="00BE2C54"/>
    <w:rsid w:val="00BE562E"/>
    <w:rsid w:val="00BF0D72"/>
    <w:rsid w:val="00C04629"/>
    <w:rsid w:val="00C05912"/>
    <w:rsid w:val="00C12B5C"/>
    <w:rsid w:val="00C413A6"/>
    <w:rsid w:val="00C42149"/>
    <w:rsid w:val="00C43958"/>
    <w:rsid w:val="00C45ADF"/>
    <w:rsid w:val="00C55D2F"/>
    <w:rsid w:val="00C57953"/>
    <w:rsid w:val="00C60609"/>
    <w:rsid w:val="00C84BB3"/>
    <w:rsid w:val="00C933AF"/>
    <w:rsid w:val="00C93B62"/>
    <w:rsid w:val="00CA0A6E"/>
    <w:rsid w:val="00CB4030"/>
    <w:rsid w:val="00CC104F"/>
    <w:rsid w:val="00CC1C5E"/>
    <w:rsid w:val="00CD0749"/>
    <w:rsid w:val="00CD150C"/>
    <w:rsid w:val="00CD37C1"/>
    <w:rsid w:val="00CD472F"/>
    <w:rsid w:val="00CD4CD8"/>
    <w:rsid w:val="00CD5D87"/>
    <w:rsid w:val="00CE4356"/>
    <w:rsid w:val="00D0293F"/>
    <w:rsid w:val="00D06E8A"/>
    <w:rsid w:val="00D109AB"/>
    <w:rsid w:val="00D130FA"/>
    <w:rsid w:val="00D136CE"/>
    <w:rsid w:val="00D21203"/>
    <w:rsid w:val="00D21304"/>
    <w:rsid w:val="00D2131C"/>
    <w:rsid w:val="00D223DF"/>
    <w:rsid w:val="00D33984"/>
    <w:rsid w:val="00D3693F"/>
    <w:rsid w:val="00D36D6E"/>
    <w:rsid w:val="00D57B09"/>
    <w:rsid w:val="00D726E7"/>
    <w:rsid w:val="00D74921"/>
    <w:rsid w:val="00D76950"/>
    <w:rsid w:val="00D80CED"/>
    <w:rsid w:val="00D87521"/>
    <w:rsid w:val="00D90F46"/>
    <w:rsid w:val="00D93130"/>
    <w:rsid w:val="00D9664F"/>
    <w:rsid w:val="00DA2866"/>
    <w:rsid w:val="00DA7243"/>
    <w:rsid w:val="00DB0D46"/>
    <w:rsid w:val="00DD2FC6"/>
    <w:rsid w:val="00DD5795"/>
    <w:rsid w:val="00DE12B8"/>
    <w:rsid w:val="00DE2995"/>
    <w:rsid w:val="00DE64E4"/>
    <w:rsid w:val="00DF1ED8"/>
    <w:rsid w:val="00E00B6A"/>
    <w:rsid w:val="00E019E4"/>
    <w:rsid w:val="00E10344"/>
    <w:rsid w:val="00E136D6"/>
    <w:rsid w:val="00E16A4A"/>
    <w:rsid w:val="00E2031F"/>
    <w:rsid w:val="00E2165F"/>
    <w:rsid w:val="00E24847"/>
    <w:rsid w:val="00E24B62"/>
    <w:rsid w:val="00E27CD9"/>
    <w:rsid w:val="00E30707"/>
    <w:rsid w:val="00E32235"/>
    <w:rsid w:val="00E33985"/>
    <w:rsid w:val="00E40925"/>
    <w:rsid w:val="00E45D44"/>
    <w:rsid w:val="00E56F26"/>
    <w:rsid w:val="00E604F5"/>
    <w:rsid w:val="00E645C9"/>
    <w:rsid w:val="00E65B84"/>
    <w:rsid w:val="00E67218"/>
    <w:rsid w:val="00E7080C"/>
    <w:rsid w:val="00E90268"/>
    <w:rsid w:val="00E94F9A"/>
    <w:rsid w:val="00E963E4"/>
    <w:rsid w:val="00EA33BB"/>
    <w:rsid w:val="00EB4A91"/>
    <w:rsid w:val="00EB5DC1"/>
    <w:rsid w:val="00ED652C"/>
    <w:rsid w:val="00EE6F2D"/>
    <w:rsid w:val="00EF0B86"/>
    <w:rsid w:val="00EF498F"/>
    <w:rsid w:val="00EF5214"/>
    <w:rsid w:val="00F05D37"/>
    <w:rsid w:val="00F12650"/>
    <w:rsid w:val="00F15AC5"/>
    <w:rsid w:val="00F26285"/>
    <w:rsid w:val="00F345C8"/>
    <w:rsid w:val="00F3796E"/>
    <w:rsid w:val="00F446AA"/>
    <w:rsid w:val="00F46CDE"/>
    <w:rsid w:val="00F51083"/>
    <w:rsid w:val="00F5230D"/>
    <w:rsid w:val="00F6720A"/>
    <w:rsid w:val="00F71FC0"/>
    <w:rsid w:val="00F726D8"/>
    <w:rsid w:val="00F856D9"/>
    <w:rsid w:val="00F97750"/>
    <w:rsid w:val="00FA19C8"/>
    <w:rsid w:val="00FA4104"/>
    <w:rsid w:val="00FC1F29"/>
    <w:rsid w:val="00FC5D72"/>
    <w:rsid w:val="00FD3652"/>
    <w:rsid w:val="00FD6123"/>
    <w:rsid w:val="00FE1E7E"/>
    <w:rsid w:val="00FE2C0F"/>
    <w:rsid w:val="00FF1419"/>
    <w:rsid w:val="00FF3CE9"/>
    <w:rsid w:val="00FF44D3"/>
    <w:rsid w:val="0170B5C6"/>
    <w:rsid w:val="022DE383"/>
    <w:rsid w:val="02AFAA79"/>
    <w:rsid w:val="039E8022"/>
    <w:rsid w:val="053A4439"/>
    <w:rsid w:val="0703BCB4"/>
    <w:rsid w:val="08E63ED1"/>
    <w:rsid w:val="09CE5DC8"/>
    <w:rsid w:val="0A1D91B1"/>
    <w:rsid w:val="0B471D6D"/>
    <w:rsid w:val="0C4EBD0D"/>
    <w:rsid w:val="0D55B39B"/>
    <w:rsid w:val="0E1FF0D6"/>
    <w:rsid w:val="0ECBB49B"/>
    <w:rsid w:val="0F10BE99"/>
    <w:rsid w:val="0FAE01AB"/>
    <w:rsid w:val="10A5F7B2"/>
    <w:rsid w:val="10E70E9B"/>
    <w:rsid w:val="114AEB24"/>
    <w:rsid w:val="12AB1959"/>
    <w:rsid w:val="1382CCF5"/>
    <w:rsid w:val="140E453F"/>
    <w:rsid w:val="14167BA5"/>
    <w:rsid w:val="14F8D832"/>
    <w:rsid w:val="15002FBB"/>
    <w:rsid w:val="1607A6DA"/>
    <w:rsid w:val="1641F85D"/>
    <w:rsid w:val="168F689B"/>
    <w:rsid w:val="1B359840"/>
    <w:rsid w:val="1B47C845"/>
    <w:rsid w:val="1BC148C9"/>
    <w:rsid w:val="1DBA812D"/>
    <w:rsid w:val="1ED0F3AC"/>
    <w:rsid w:val="1FBADF97"/>
    <w:rsid w:val="2180CD55"/>
    <w:rsid w:val="21A73853"/>
    <w:rsid w:val="21DBDA57"/>
    <w:rsid w:val="21DE72C6"/>
    <w:rsid w:val="231465BC"/>
    <w:rsid w:val="241B4CBE"/>
    <w:rsid w:val="24B11151"/>
    <w:rsid w:val="24D48AF6"/>
    <w:rsid w:val="2529077D"/>
    <w:rsid w:val="25511A2B"/>
    <w:rsid w:val="260B29D5"/>
    <w:rsid w:val="266F180D"/>
    <w:rsid w:val="26828732"/>
    <w:rsid w:val="26FD0344"/>
    <w:rsid w:val="2741034C"/>
    <w:rsid w:val="27D50E49"/>
    <w:rsid w:val="288B736F"/>
    <w:rsid w:val="2B98ABE6"/>
    <w:rsid w:val="2C25E177"/>
    <w:rsid w:val="2D0D8BEB"/>
    <w:rsid w:val="2D1EA3D3"/>
    <w:rsid w:val="2E779AA7"/>
    <w:rsid w:val="2E9CFF29"/>
    <w:rsid w:val="2F0EF4FF"/>
    <w:rsid w:val="308306BE"/>
    <w:rsid w:val="336AD7F1"/>
    <w:rsid w:val="3372D0CD"/>
    <w:rsid w:val="34F03787"/>
    <w:rsid w:val="35A55FB7"/>
    <w:rsid w:val="37AC1110"/>
    <w:rsid w:val="3867315D"/>
    <w:rsid w:val="38972BEC"/>
    <w:rsid w:val="3A82746C"/>
    <w:rsid w:val="3ACF517B"/>
    <w:rsid w:val="3D092A98"/>
    <w:rsid w:val="3D569ECB"/>
    <w:rsid w:val="3E4E8C27"/>
    <w:rsid w:val="3E745556"/>
    <w:rsid w:val="3EB6EABD"/>
    <w:rsid w:val="3EC1D9DA"/>
    <w:rsid w:val="3EDB0AE7"/>
    <w:rsid w:val="3FEE60CC"/>
    <w:rsid w:val="4218A313"/>
    <w:rsid w:val="42FB4BC6"/>
    <w:rsid w:val="4446E499"/>
    <w:rsid w:val="45F18617"/>
    <w:rsid w:val="47F98BEA"/>
    <w:rsid w:val="484F3607"/>
    <w:rsid w:val="48CACEE7"/>
    <w:rsid w:val="48D20E04"/>
    <w:rsid w:val="490F1BC0"/>
    <w:rsid w:val="4A50FE83"/>
    <w:rsid w:val="4AFFE662"/>
    <w:rsid w:val="4B35E3C9"/>
    <w:rsid w:val="4C6027A7"/>
    <w:rsid w:val="4D7597BC"/>
    <w:rsid w:val="4E5B7788"/>
    <w:rsid w:val="4EC900EC"/>
    <w:rsid w:val="4F44A4F5"/>
    <w:rsid w:val="4FE029E8"/>
    <w:rsid w:val="53C7C4CD"/>
    <w:rsid w:val="53F7826B"/>
    <w:rsid w:val="5403C57A"/>
    <w:rsid w:val="54D7B4FE"/>
    <w:rsid w:val="5919AC2E"/>
    <w:rsid w:val="59D94753"/>
    <w:rsid w:val="5A267E23"/>
    <w:rsid w:val="5BE7A17E"/>
    <w:rsid w:val="5D0CDD9E"/>
    <w:rsid w:val="5FDBEC7D"/>
    <w:rsid w:val="60D35FF3"/>
    <w:rsid w:val="61AECAA1"/>
    <w:rsid w:val="61EEEC9C"/>
    <w:rsid w:val="64EED5BE"/>
    <w:rsid w:val="6838949D"/>
    <w:rsid w:val="68A16560"/>
    <w:rsid w:val="69518D0C"/>
    <w:rsid w:val="699C5460"/>
    <w:rsid w:val="6B1A0D3E"/>
    <w:rsid w:val="6B229007"/>
    <w:rsid w:val="6BED72DE"/>
    <w:rsid w:val="6D74512C"/>
    <w:rsid w:val="6EB24321"/>
    <w:rsid w:val="6FE7AB96"/>
    <w:rsid w:val="70109831"/>
    <w:rsid w:val="7057F1E1"/>
    <w:rsid w:val="7097E662"/>
    <w:rsid w:val="713E5838"/>
    <w:rsid w:val="71679927"/>
    <w:rsid w:val="71A15EE7"/>
    <w:rsid w:val="71C7C620"/>
    <w:rsid w:val="7235AB35"/>
    <w:rsid w:val="72E40432"/>
    <w:rsid w:val="72EEAF44"/>
    <w:rsid w:val="72FF85B1"/>
    <w:rsid w:val="732A9B80"/>
    <w:rsid w:val="73B798D9"/>
    <w:rsid w:val="74619ABE"/>
    <w:rsid w:val="762F3729"/>
    <w:rsid w:val="769BC107"/>
    <w:rsid w:val="7735F066"/>
    <w:rsid w:val="77BDE610"/>
    <w:rsid w:val="7A1E84FC"/>
    <w:rsid w:val="7A2EAEF1"/>
    <w:rsid w:val="7ABC7039"/>
    <w:rsid w:val="7B4E0CF2"/>
    <w:rsid w:val="7B61FD53"/>
    <w:rsid w:val="7BB456ED"/>
    <w:rsid w:val="7C554B57"/>
    <w:rsid w:val="7CA71EF1"/>
    <w:rsid w:val="7D88797D"/>
    <w:rsid w:val="7DA64194"/>
    <w:rsid w:val="7DB01F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72046B48-9A07-4363-8A52-9222952B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A60"/>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1"/>
      </w:numPr>
      <w:ind w:left="720" w:hanging="360"/>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ListParagraph">
    <w:name w:val="List Paragraph"/>
    <w:basedOn w:val="Normal"/>
    <w:uiPriority w:val="34"/>
    <w:qFormat/>
    <w:rsid w:val="00A81FE6"/>
    <w:pPr>
      <w:widowControl w:val="0"/>
      <w:autoSpaceDE w:val="0"/>
      <w:autoSpaceDN w:val="0"/>
      <w:spacing w:after="0" w:line="240" w:lineRule="auto"/>
      <w:ind w:left="1193" w:hanging="360"/>
    </w:pPr>
    <w:rPr>
      <w:rFonts w:ascii="Arial" w:eastAsia="Arial" w:hAnsi="Arial" w:cs="Arial"/>
      <w:kern w:val="0"/>
      <w:lang w:val="en-US"/>
      <w14:ligatures w14:val="none"/>
    </w:rPr>
  </w:style>
  <w:style w:type="character" w:styleId="Hyperlink">
    <w:name w:val="Hyperlink"/>
    <w:basedOn w:val="DefaultParagraphFont"/>
    <w:uiPriority w:val="99"/>
    <w:unhideWhenUsed/>
    <w:rsid w:val="008278EF"/>
    <w:rPr>
      <w:color w:val="0563C1" w:themeColor="hyperlink"/>
      <w:u w:val="single"/>
    </w:rPr>
  </w:style>
  <w:style w:type="character" w:styleId="UnresolvedMention">
    <w:name w:val="Unresolved Mention"/>
    <w:basedOn w:val="DefaultParagraphFont"/>
    <w:uiPriority w:val="99"/>
    <w:semiHidden/>
    <w:unhideWhenUsed/>
    <w:rsid w:val="00827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shg.co.uk/media/2i4miocw/complaints-compliments-policy-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utureshg.co.uk/media/2i4miocw/complaints-compliments-policy-2024.pdf" TargetMode="External"/><Relationship Id="rId4" Type="http://schemas.openxmlformats.org/officeDocument/2006/relationships/numbering" Target="numbering.xml"/><Relationship Id="rId9" Type="http://schemas.openxmlformats.org/officeDocument/2006/relationships/hyperlink" Target="https://futureshg.co.uk/media/2i4miocw/complaints-compliments-policy-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d6ec16-ff2d-454d-951d-db88ab2335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2F00960E1CEA458BA26732713CB134" ma:contentTypeVersion="13" ma:contentTypeDescription="Create a new document." ma:contentTypeScope="" ma:versionID="1a6c014881d88bcbbd986b264ee12367">
  <xsd:schema xmlns:xsd="http://www.w3.org/2001/XMLSchema" xmlns:xs="http://www.w3.org/2001/XMLSchema" xmlns:p="http://schemas.microsoft.com/office/2006/metadata/properties" xmlns:ns2="61d6ec16-ff2d-454d-951d-db88ab23353f" xmlns:ns3="c621aae6-dfe5-4d4f-a10b-3e44cff1169d" targetNamespace="http://schemas.microsoft.com/office/2006/metadata/properties" ma:root="true" ma:fieldsID="ba6d6281900fbc4af52c10236a28fce0" ns2:_="" ns3:_="">
    <xsd:import namespace="61d6ec16-ff2d-454d-951d-db88ab23353f"/>
    <xsd:import namespace="c621aae6-dfe5-4d4f-a10b-3e44cff116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ec16-ff2d-454d-951d-db88ab233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034918-94a6-4eba-a7b2-731ddcf5a6b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21aae6-dfe5-4d4f-a10b-3e44cff116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61d6ec16-ff2d-454d-951d-db88ab23353f"/>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8ADA9C34-00E9-4DB7-B808-25C169B5B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ec16-ff2d-454d-951d-db88ab23353f"/>
    <ds:schemaRef ds:uri="c621aae6-dfe5-4d4f-a10b-3e44cff11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46</Pages>
  <Words>8357</Words>
  <Characters>47640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Emily Riley</cp:lastModifiedBy>
  <cp:revision>134</cp:revision>
  <dcterms:created xsi:type="dcterms:W3CDTF">2026-01-27T20:48:00Z</dcterms:created>
  <dcterms:modified xsi:type="dcterms:W3CDTF">2026-06-11T13:28:00Z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0x010100642F00960E1CEA458BA26732713CB134</vt:lpwstr>
  </property>
  <property fmtid="{D5CDD505-2E9C-101B-9397-08002B2CF9AE}" pid="3" name="MediaServiceImageTags">
    <vt:lpwstr/>
  </property>
  <property fmtid="{D5CDD505-2E9C-101B-9397-08002B2CF9AE}" pid="4" name="docLang">
    <vt:lpwstr>en</vt:lpwstr>
  </property>
</Properties>
</file>